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5FA" w:rsidRPr="001725FA" w:rsidRDefault="001725FA" w:rsidP="001725FA">
      <w:pPr>
        <w:spacing w:after="0" w:line="260" w:lineRule="atLeast"/>
        <w:rPr>
          <w:rFonts w:ascii="Verdana" w:eastAsia="Times New Roman" w:hAnsi="Verdana" w:cs="Times New Roman"/>
          <w:color w:val="000000"/>
          <w:sz w:val="17"/>
          <w:szCs w:val="17"/>
          <w:lang w:eastAsia="pl-PL"/>
        </w:rPr>
      </w:pPr>
      <w:r w:rsidRPr="001725FA">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1725FA" w:rsidRPr="001725FA" w:rsidRDefault="001725FA" w:rsidP="001725FA">
      <w:pPr>
        <w:spacing w:after="240" w:line="260" w:lineRule="atLeast"/>
        <w:rPr>
          <w:rFonts w:eastAsia="Times New Roman" w:cs="Times New Roman"/>
          <w:szCs w:val="24"/>
          <w:lang w:eastAsia="pl-PL"/>
        </w:rPr>
      </w:pPr>
      <w:hyperlink r:id="rId5" w:tgtFrame="_blank" w:history="1">
        <w:r w:rsidRPr="001725FA">
          <w:rPr>
            <w:rFonts w:ascii="Verdana" w:eastAsia="Times New Roman" w:hAnsi="Verdana" w:cs="Times New Roman"/>
            <w:b/>
            <w:bCs/>
            <w:color w:val="FF0000"/>
            <w:sz w:val="17"/>
            <w:szCs w:val="17"/>
            <w:lang w:eastAsia="pl-PL"/>
          </w:rPr>
          <w:t>www.wodr.konskowola.pl</w:t>
        </w:r>
      </w:hyperlink>
    </w:p>
    <w:p w:rsidR="001725FA" w:rsidRPr="001725FA" w:rsidRDefault="001725FA" w:rsidP="001725FA">
      <w:pPr>
        <w:spacing w:after="0" w:line="240" w:lineRule="auto"/>
        <w:rPr>
          <w:rFonts w:eastAsia="Times New Roman" w:cs="Times New Roman"/>
          <w:szCs w:val="24"/>
          <w:lang w:eastAsia="pl-PL"/>
        </w:rPr>
      </w:pPr>
      <w:r w:rsidRPr="001725FA">
        <w:rPr>
          <w:rFonts w:eastAsia="Times New Roman" w:cs="Times New Roman"/>
          <w:szCs w:val="24"/>
          <w:lang w:eastAsia="pl-PL"/>
        </w:rPr>
        <w:pict>
          <v:rect id="_x0000_i1025" style="width:0;height:1.5pt" o:hrstd="t" o:hrnoshade="t" o:hr="t" fillcolor="black" stroked="f"/>
        </w:pict>
      </w:r>
    </w:p>
    <w:p w:rsidR="001725FA" w:rsidRPr="001725FA" w:rsidRDefault="001725FA" w:rsidP="001725FA">
      <w:pPr>
        <w:spacing w:after="280" w:line="420" w:lineRule="atLeast"/>
        <w:ind w:left="225"/>
        <w:jc w:val="center"/>
        <w:rPr>
          <w:rFonts w:ascii="Arial CE" w:eastAsia="Times New Roman" w:hAnsi="Arial CE" w:cs="Arial CE"/>
          <w:color w:val="000000"/>
          <w:sz w:val="28"/>
          <w:szCs w:val="28"/>
          <w:lang w:eastAsia="pl-PL"/>
        </w:rPr>
      </w:pPr>
      <w:r w:rsidRPr="001725FA">
        <w:rPr>
          <w:rFonts w:ascii="Arial CE" w:eastAsia="Times New Roman" w:hAnsi="Arial CE" w:cs="Arial CE"/>
          <w:b/>
          <w:bCs/>
          <w:color w:val="000000"/>
          <w:sz w:val="28"/>
          <w:szCs w:val="28"/>
          <w:lang w:eastAsia="pl-PL"/>
        </w:rPr>
        <w:t>Końskowola: świadczenie usług telefonii komórkowej w okresie 01.02.2016 r. - 31.01.2018 r. oraz dostawa aparatów telefonicznych</w:t>
      </w:r>
      <w:r w:rsidRPr="001725FA">
        <w:rPr>
          <w:rFonts w:ascii="Arial CE" w:eastAsia="Times New Roman" w:hAnsi="Arial CE" w:cs="Arial CE"/>
          <w:color w:val="000000"/>
          <w:sz w:val="28"/>
          <w:szCs w:val="28"/>
          <w:lang w:eastAsia="pl-PL"/>
        </w:rPr>
        <w:br/>
      </w:r>
      <w:r w:rsidRPr="001725FA">
        <w:rPr>
          <w:rFonts w:ascii="Arial CE" w:eastAsia="Times New Roman" w:hAnsi="Arial CE" w:cs="Arial CE"/>
          <w:b/>
          <w:bCs/>
          <w:color w:val="000000"/>
          <w:sz w:val="28"/>
          <w:szCs w:val="28"/>
          <w:lang w:eastAsia="pl-PL"/>
        </w:rPr>
        <w:t>Numer ogłoszenia: 358556 - 2015; data zamieszczenia: 30.12.2015</w:t>
      </w:r>
      <w:r w:rsidRPr="001725FA">
        <w:rPr>
          <w:rFonts w:ascii="Arial CE" w:eastAsia="Times New Roman" w:hAnsi="Arial CE" w:cs="Arial CE"/>
          <w:color w:val="000000"/>
          <w:sz w:val="28"/>
          <w:szCs w:val="28"/>
          <w:lang w:eastAsia="pl-PL"/>
        </w:rPr>
        <w:br/>
        <w:t>OGŁOSZENIE O ZAMÓWIENIU - usługi</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Zamieszczanie ogłoszenia:</w:t>
      </w:r>
      <w:r w:rsidRPr="001725FA">
        <w:rPr>
          <w:rFonts w:ascii="Arial CE" w:eastAsia="Times New Roman" w:hAnsi="Arial CE" w:cs="Arial CE"/>
          <w:color w:val="000000"/>
          <w:sz w:val="20"/>
          <w:szCs w:val="20"/>
          <w:lang w:eastAsia="pl-PL"/>
        </w:rPr>
        <w:t> obowiązkowe.</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35"/>
        <w:gridCol w:w="4643"/>
      </w:tblGrid>
      <w:tr w:rsidR="001725FA" w:rsidRPr="001725FA" w:rsidTr="001725F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725FA" w:rsidRPr="001725FA" w:rsidRDefault="001725FA" w:rsidP="001725FA">
            <w:pPr>
              <w:spacing w:after="0" w:line="240" w:lineRule="auto"/>
              <w:jc w:val="center"/>
              <w:rPr>
                <w:rFonts w:ascii="Verdana" w:eastAsia="Times New Roman" w:hAnsi="Verdana" w:cs="Times New Roman"/>
                <w:color w:val="000000"/>
                <w:sz w:val="17"/>
                <w:szCs w:val="17"/>
                <w:lang w:eastAsia="pl-PL"/>
              </w:rPr>
            </w:pPr>
            <w:r w:rsidRPr="001725FA">
              <w:rPr>
                <w:rFonts w:ascii="Verdana" w:eastAsia="Times New Roman" w:hAnsi="Verdana" w:cs="Times New Roman"/>
                <w:b/>
                <w:bCs/>
                <w:color w:val="000000"/>
                <w:sz w:val="17"/>
                <w:szCs w:val="17"/>
                <w:lang w:eastAsia="pl-PL"/>
              </w:rPr>
              <w:t>V</w:t>
            </w:r>
          </w:p>
        </w:tc>
        <w:tc>
          <w:tcPr>
            <w:tcW w:w="0" w:type="auto"/>
            <w:vAlign w:val="center"/>
            <w:hideMark/>
          </w:tcPr>
          <w:p w:rsidR="001725FA" w:rsidRPr="001725FA" w:rsidRDefault="001725FA" w:rsidP="001725FA">
            <w:pPr>
              <w:spacing w:after="0" w:line="240" w:lineRule="auto"/>
              <w:rPr>
                <w:rFonts w:ascii="Verdana" w:eastAsia="Times New Roman" w:hAnsi="Verdana" w:cs="Times New Roman"/>
                <w:color w:val="000000"/>
                <w:sz w:val="17"/>
                <w:szCs w:val="17"/>
                <w:lang w:eastAsia="pl-PL"/>
              </w:rPr>
            </w:pPr>
            <w:r w:rsidRPr="001725FA">
              <w:rPr>
                <w:rFonts w:ascii="Verdana" w:eastAsia="Times New Roman" w:hAnsi="Verdana" w:cs="Times New Roman"/>
                <w:color w:val="000000"/>
                <w:sz w:val="17"/>
                <w:szCs w:val="17"/>
                <w:lang w:eastAsia="pl-PL"/>
              </w:rPr>
              <w:t>zamówienia publicznego</w:t>
            </w:r>
          </w:p>
        </w:tc>
      </w:tr>
      <w:tr w:rsidR="001725FA" w:rsidRPr="001725FA" w:rsidTr="001725F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725FA" w:rsidRPr="001725FA" w:rsidRDefault="001725FA" w:rsidP="001725FA">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1725FA" w:rsidRPr="001725FA" w:rsidRDefault="001725FA" w:rsidP="001725FA">
            <w:pPr>
              <w:spacing w:after="0" w:line="240" w:lineRule="auto"/>
              <w:rPr>
                <w:rFonts w:ascii="Verdana" w:eastAsia="Times New Roman" w:hAnsi="Verdana" w:cs="Times New Roman"/>
                <w:color w:val="000000"/>
                <w:sz w:val="17"/>
                <w:szCs w:val="17"/>
                <w:lang w:eastAsia="pl-PL"/>
              </w:rPr>
            </w:pPr>
            <w:r w:rsidRPr="001725FA">
              <w:rPr>
                <w:rFonts w:ascii="Verdana" w:eastAsia="Times New Roman" w:hAnsi="Verdana" w:cs="Times New Roman"/>
                <w:color w:val="000000"/>
                <w:sz w:val="17"/>
                <w:szCs w:val="17"/>
                <w:lang w:eastAsia="pl-PL"/>
              </w:rPr>
              <w:t>zawarcia umowy ramowej</w:t>
            </w:r>
          </w:p>
        </w:tc>
      </w:tr>
      <w:tr w:rsidR="001725FA" w:rsidRPr="001725FA" w:rsidTr="001725F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725FA" w:rsidRPr="001725FA" w:rsidRDefault="001725FA" w:rsidP="001725FA">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1725FA" w:rsidRPr="001725FA" w:rsidRDefault="001725FA" w:rsidP="001725FA">
            <w:pPr>
              <w:spacing w:after="0" w:line="240" w:lineRule="auto"/>
              <w:rPr>
                <w:rFonts w:ascii="Verdana" w:eastAsia="Times New Roman" w:hAnsi="Verdana" w:cs="Times New Roman"/>
                <w:color w:val="000000"/>
                <w:sz w:val="17"/>
                <w:szCs w:val="17"/>
                <w:lang w:eastAsia="pl-PL"/>
              </w:rPr>
            </w:pPr>
            <w:r w:rsidRPr="001725FA">
              <w:rPr>
                <w:rFonts w:ascii="Verdana" w:eastAsia="Times New Roman" w:hAnsi="Verdana" w:cs="Times New Roman"/>
                <w:color w:val="000000"/>
                <w:sz w:val="17"/>
                <w:szCs w:val="17"/>
                <w:lang w:eastAsia="pl-PL"/>
              </w:rPr>
              <w:t>ustanowienia dynamicznego systemu zakupów (DSZ)</w:t>
            </w:r>
          </w:p>
        </w:tc>
      </w:tr>
    </w:tbl>
    <w:p w:rsidR="001725FA" w:rsidRPr="001725FA" w:rsidRDefault="001725FA" w:rsidP="001725FA">
      <w:pPr>
        <w:spacing w:before="375" w:after="225" w:line="400" w:lineRule="atLeast"/>
        <w:rPr>
          <w:rFonts w:ascii="Arial CE" w:eastAsia="Times New Roman" w:hAnsi="Arial CE" w:cs="Arial CE"/>
          <w:b/>
          <w:bCs/>
          <w:color w:val="000000"/>
          <w:szCs w:val="24"/>
          <w:u w:val="single"/>
          <w:lang w:eastAsia="pl-PL"/>
        </w:rPr>
      </w:pPr>
      <w:r w:rsidRPr="001725FA">
        <w:rPr>
          <w:rFonts w:ascii="Arial CE" w:eastAsia="Times New Roman" w:hAnsi="Arial CE" w:cs="Arial CE"/>
          <w:b/>
          <w:bCs/>
          <w:color w:val="000000"/>
          <w:szCs w:val="24"/>
          <w:u w:val="single"/>
          <w:lang w:eastAsia="pl-PL"/>
        </w:rPr>
        <w:t>SEKCJA I: ZAMAWIAJĄCY</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 1) NAZWA I ADRES:</w:t>
      </w:r>
      <w:r w:rsidRPr="001725FA">
        <w:rPr>
          <w:rFonts w:ascii="Arial CE" w:eastAsia="Times New Roman" w:hAnsi="Arial CE" w:cs="Arial CE"/>
          <w:color w:val="000000"/>
          <w:sz w:val="20"/>
          <w:szCs w:val="20"/>
          <w:lang w:eastAsia="pl-PL"/>
        </w:rPr>
        <w:t> Lubelski Ośrodek Doradztwa Rolniczego , ul. Pożowska 8, 24-130 Końskowola, woj. lubelskie, tel. 081 8816285, faks 081 8816663.</w:t>
      </w:r>
    </w:p>
    <w:p w:rsidR="001725FA" w:rsidRPr="001725FA" w:rsidRDefault="001725FA" w:rsidP="001725FA">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Adres strony internetowej zamawiającego:</w:t>
      </w:r>
      <w:r w:rsidRPr="001725FA">
        <w:rPr>
          <w:rFonts w:ascii="Arial CE" w:eastAsia="Times New Roman" w:hAnsi="Arial CE" w:cs="Arial CE"/>
          <w:color w:val="000000"/>
          <w:sz w:val="20"/>
          <w:szCs w:val="20"/>
          <w:lang w:eastAsia="pl-PL"/>
        </w:rPr>
        <w:t> www.wodr.konskowola.pl</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 2) RODZAJ ZAMAWIAJĄCEGO:</w:t>
      </w:r>
      <w:r w:rsidRPr="001725FA">
        <w:rPr>
          <w:rFonts w:ascii="Arial CE" w:eastAsia="Times New Roman" w:hAnsi="Arial CE" w:cs="Arial CE"/>
          <w:color w:val="000000"/>
          <w:sz w:val="20"/>
          <w:szCs w:val="20"/>
          <w:lang w:eastAsia="pl-PL"/>
        </w:rPr>
        <w:t> Podmiot prawa publicznego.</w:t>
      </w:r>
    </w:p>
    <w:p w:rsidR="001725FA" w:rsidRPr="001725FA" w:rsidRDefault="001725FA" w:rsidP="001725FA">
      <w:pPr>
        <w:spacing w:before="375" w:after="225" w:line="400" w:lineRule="atLeast"/>
        <w:rPr>
          <w:rFonts w:ascii="Arial CE" w:eastAsia="Times New Roman" w:hAnsi="Arial CE" w:cs="Arial CE"/>
          <w:b/>
          <w:bCs/>
          <w:color w:val="000000"/>
          <w:szCs w:val="24"/>
          <w:u w:val="single"/>
          <w:lang w:eastAsia="pl-PL"/>
        </w:rPr>
      </w:pPr>
      <w:r w:rsidRPr="001725FA">
        <w:rPr>
          <w:rFonts w:ascii="Arial CE" w:eastAsia="Times New Roman" w:hAnsi="Arial CE" w:cs="Arial CE"/>
          <w:b/>
          <w:bCs/>
          <w:color w:val="000000"/>
          <w:szCs w:val="24"/>
          <w:u w:val="single"/>
          <w:lang w:eastAsia="pl-PL"/>
        </w:rPr>
        <w:t>SEKCJA II: PRZEDMIOT ZAMÓWIENIA</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II.1) OKREŚLENIE PRZEDMIOTU ZAMÓWIENIA</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II.1.1) Nazwa nadana zamówieniu przez zamawiającego:</w:t>
      </w:r>
      <w:r w:rsidRPr="001725FA">
        <w:rPr>
          <w:rFonts w:ascii="Arial CE" w:eastAsia="Times New Roman" w:hAnsi="Arial CE" w:cs="Arial CE"/>
          <w:color w:val="000000"/>
          <w:sz w:val="20"/>
          <w:szCs w:val="20"/>
          <w:lang w:eastAsia="pl-PL"/>
        </w:rPr>
        <w:t> świadczenie usług telefonii komórkowej w okresie 01.02.2016 r. - 31.01.2018 r. oraz dostawa aparatów telefonicznych.</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II.1.2) Rodzaj zamówienia:</w:t>
      </w:r>
      <w:r w:rsidRPr="001725FA">
        <w:rPr>
          <w:rFonts w:ascii="Arial CE" w:eastAsia="Times New Roman" w:hAnsi="Arial CE" w:cs="Arial CE"/>
          <w:color w:val="000000"/>
          <w:sz w:val="20"/>
          <w:szCs w:val="20"/>
          <w:lang w:eastAsia="pl-PL"/>
        </w:rPr>
        <w:t> usługi.</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II.1.4) Określenie przedmiotu oraz wielkości lub zakresu zamówienia:</w:t>
      </w:r>
      <w:r w:rsidRPr="001725FA">
        <w:rPr>
          <w:rFonts w:ascii="Arial CE" w:eastAsia="Times New Roman" w:hAnsi="Arial CE" w:cs="Arial CE"/>
          <w:color w:val="000000"/>
          <w:sz w:val="20"/>
          <w:szCs w:val="20"/>
          <w:lang w:eastAsia="pl-PL"/>
        </w:rPr>
        <w:t xml:space="preserve"> 1. Umowa obowiązuje na okres 24 miesięcy od 01.02.2016 r. do 31.01.2018 r. 2. Przeniesienie obecnych numerów zamawiającego do sieci wybranego wykonawcy bezpłatne dla zamawiającego - łącznie 335 numerów 3. 2 </w:t>
      </w:r>
      <w:proofErr w:type="spellStart"/>
      <w:r w:rsidRPr="001725FA">
        <w:rPr>
          <w:rFonts w:ascii="Arial CE" w:eastAsia="Times New Roman" w:hAnsi="Arial CE" w:cs="Arial CE"/>
          <w:color w:val="000000"/>
          <w:sz w:val="20"/>
          <w:szCs w:val="20"/>
          <w:lang w:eastAsia="pl-PL"/>
        </w:rPr>
        <w:t>szt</w:t>
      </w:r>
      <w:proofErr w:type="spellEnd"/>
      <w:r w:rsidRPr="001725FA">
        <w:rPr>
          <w:rFonts w:ascii="Arial CE" w:eastAsia="Times New Roman" w:hAnsi="Arial CE" w:cs="Arial CE"/>
          <w:color w:val="000000"/>
          <w:sz w:val="20"/>
          <w:szCs w:val="20"/>
          <w:lang w:eastAsia="pl-PL"/>
        </w:rPr>
        <w:t xml:space="preserve"> abonamentów z telefonem dotykowym HTC One M9 równoważnym- nieograniczone połączenia, smsy i </w:t>
      </w:r>
      <w:proofErr w:type="spellStart"/>
      <w:r w:rsidRPr="001725FA">
        <w:rPr>
          <w:rFonts w:ascii="Arial CE" w:eastAsia="Times New Roman" w:hAnsi="Arial CE" w:cs="Arial CE"/>
          <w:color w:val="000000"/>
          <w:sz w:val="20"/>
          <w:szCs w:val="20"/>
          <w:lang w:eastAsia="pl-PL"/>
        </w:rPr>
        <w:t>mmsy</w:t>
      </w:r>
      <w:proofErr w:type="spellEnd"/>
      <w:r w:rsidRPr="001725FA">
        <w:rPr>
          <w:rFonts w:ascii="Arial CE" w:eastAsia="Times New Roman" w:hAnsi="Arial CE" w:cs="Arial CE"/>
          <w:color w:val="000000"/>
          <w:sz w:val="20"/>
          <w:szCs w:val="20"/>
          <w:lang w:eastAsia="pl-PL"/>
        </w:rPr>
        <w:t xml:space="preserve"> do wszystkich sieci oraz na stacjonarne. Pakiet internetowy 7 GB. 4. 332 </w:t>
      </w:r>
      <w:proofErr w:type="spellStart"/>
      <w:r w:rsidRPr="001725FA">
        <w:rPr>
          <w:rFonts w:ascii="Arial CE" w:eastAsia="Times New Roman" w:hAnsi="Arial CE" w:cs="Arial CE"/>
          <w:color w:val="000000"/>
          <w:sz w:val="20"/>
          <w:szCs w:val="20"/>
          <w:lang w:eastAsia="pl-PL"/>
        </w:rPr>
        <w:t>szt</w:t>
      </w:r>
      <w:proofErr w:type="spellEnd"/>
      <w:r w:rsidRPr="001725FA">
        <w:rPr>
          <w:rFonts w:ascii="Arial CE" w:eastAsia="Times New Roman" w:hAnsi="Arial CE" w:cs="Arial CE"/>
          <w:color w:val="000000"/>
          <w:sz w:val="20"/>
          <w:szCs w:val="20"/>
          <w:lang w:eastAsia="pl-PL"/>
        </w:rPr>
        <w:t xml:space="preserve"> abonamentów z telefonem klawiszowym Samsung S 5611 lub Samsung </w:t>
      </w:r>
      <w:proofErr w:type="spellStart"/>
      <w:r w:rsidRPr="001725FA">
        <w:rPr>
          <w:rFonts w:ascii="Arial CE" w:eastAsia="Times New Roman" w:hAnsi="Arial CE" w:cs="Arial CE"/>
          <w:color w:val="000000"/>
          <w:sz w:val="20"/>
          <w:szCs w:val="20"/>
          <w:lang w:eastAsia="pl-PL"/>
        </w:rPr>
        <w:t>Xcover</w:t>
      </w:r>
      <w:proofErr w:type="spellEnd"/>
      <w:r w:rsidRPr="001725FA">
        <w:rPr>
          <w:rFonts w:ascii="Arial CE" w:eastAsia="Times New Roman" w:hAnsi="Arial CE" w:cs="Arial CE"/>
          <w:color w:val="000000"/>
          <w:sz w:val="20"/>
          <w:szCs w:val="20"/>
          <w:lang w:eastAsia="pl-PL"/>
        </w:rPr>
        <w:t xml:space="preserve"> 550 lub równoważnym- nieograniczone połączenia, smsy i </w:t>
      </w:r>
      <w:proofErr w:type="spellStart"/>
      <w:r w:rsidRPr="001725FA">
        <w:rPr>
          <w:rFonts w:ascii="Arial CE" w:eastAsia="Times New Roman" w:hAnsi="Arial CE" w:cs="Arial CE"/>
          <w:color w:val="000000"/>
          <w:sz w:val="20"/>
          <w:szCs w:val="20"/>
          <w:lang w:eastAsia="pl-PL"/>
        </w:rPr>
        <w:t>mmsy</w:t>
      </w:r>
      <w:proofErr w:type="spellEnd"/>
      <w:r w:rsidRPr="001725FA">
        <w:rPr>
          <w:rFonts w:ascii="Arial CE" w:eastAsia="Times New Roman" w:hAnsi="Arial CE" w:cs="Arial CE"/>
          <w:color w:val="000000"/>
          <w:sz w:val="20"/>
          <w:szCs w:val="20"/>
          <w:lang w:eastAsia="pl-PL"/>
        </w:rPr>
        <w:t xml:space="preserve"> do wszystkich sieci oraz na stacjonarne. Pakiet internetowy 4 GB. 5. Przez aparat równoważny zamawiający </w:t>
      </w:r>
      <w:r w:rsidRPr="001725FA">
        <w:rPr>
          <w:rFonts w:ascii="Arial CE" w:eastAsia="Times New Roman" w:hAnsi="Arial CE" w:cs="Arial CE"/>
          <w:color w:val="000000"/>
          <w:sz w:val="20"/>
          <w:szCs w:val="20"/>
          <w:lang w:eastAsia="pl-PL"/>
        </w:rPr>
        <w:lastRenderedPageBreak/>
        <w:t xml:space="preserve">rozumie aparat o parametrach technicznych takich samych lub lepszych jak wskazany model. 6. Zamawiający w dniu podpisania umowy przekaże wykonawcy listę numerów do przeniesienia oraz wskaże numery, na które ma być założony limiter twardy tj. blokujący możliwość wykonywania połączeń do innych sieci niż sieć operatora po wykorzystaniu limitu. 7. Wszystkie usługi płatne oferowane przez sieć (np. sms </w:t>
      </w:r>
      <w:proofErr w:type="spellStart"/>
      <w:r w:rsidRPr="001725FA">
        <w:rPr>
          <w:rFonts w:ascii="Arial CE" w:eastAsia="Times New Roman" w:hAnsi="Arial CE" w:cs="Arial CE"/>
          <w:color w:val="000000"/>
          <w:sz w:val="20"/>
          <w:szCs w:val="20"/>
          <w:lang w:eastAsia="pl-PL"/>
        </w:rPr>
        <w:t>premium</w:t>
      </w:r>
      <w:proofErr w:type="spellEnd"/>
      <w:r w:rsidRPr="001725FA">
        <w:rPr>
          <w:rFonts w:ascii="Arial CE" w:eastAsia="Times New Roman" w:hAnsi="Arial CE" w:cs="Arial CE"/>
          <w:color w:val="000000"/>
          <w:sz w:val="20"/>
          <w:szCs w:val="20"/>
          <w:lang w:eastAsia="pl-PL"/>
        </w:rPr>
        <w:t xml:space="preserve">, usługi elektroniczne i inne) do wysokości abonamentu. 8. 1 nr (nr 601569327) z abonamentem za 1 zł z pakietem bezpłatnych sms do wszystkich sieci numer telefonu nie jest ograniczony limiterem. 9. Wszystkie umowy automatycznie zakończą się w jednym czasie bez konieczności ich dodatkowego wypowiadania. 10. Duplikaty kart SIM za 0 zł 11. Zamawiający w czasie trwania umowy może bezpłatnie wyłączyć 5 numerów bez ponoszenia kar umownych oraz dokupić 20 aparatów z numerami, których cena będzie równa z ceną promocyjną z umowy na warunkach zawartych w bieżącej umowie i kończących się wraz ze wszystkimi pozostałymi numerami oraz możliwości wyłączenia lub włączenia limitera twardego na wybranych numerach 12. Numery obłożone limiterem twardym mają wyłączony </w:t>
      </w:r>
      <w:proofErr w:type="spellStart"/>
      <w:r w:rsidRPr="001725FA">
        <w:rPr>
          <w:rFonts w:ascii="Arial CE" w:eastAsia="Times New Roman" w:hAnsi="Arial CE" w:cs="Arial CE"/>
          <w:color w:val="000000"/>
          <w:sz w:val="20"/>
          <w:szCs w:val="20"/>
          <w:lang w:eastAsia="pl-PL"/>
        </w:rPr>
        <w:t>roaming</w:t>
      </w:r>
      <w:proofErr w:type="spellEnd"/>
      <w:r w:rsidRPr="001725FA">
        <w:rPr>
          <w:rFonts w:ascii="Arial CE" w:eastAsia="Times New Roman" w:hAnsi="Arial CE" w:cs="Arial CE"/>
          <w:color w:val="000000"/>
          <w:sz w:val="20"/>
          <w:szCs w:val="20"/>
          <w:lang w:eastAsia="pl-PL"/>
        </w:rPr>
        <w:t xml:space="preserve"> 13. Obsługa wszystkich numerów w sieci pracowniczej za pomocą menagera floty bezpłatnie. 14. Możliwość bezpłatnego sprawdzania ilości wykorzystanych minut w ramach abonamentu za pomocą kodu lub bezpłatnego SMS. 15. Wykonawca musi świadczyć usługi telefonii komórkowej w oparciu o sieć obejmującą swoim zasięgiem 90 % powierzchni kraju, szczególnie w województwie lubelskim. 16. Aparaty w cenie nie większej niż 1zł/</w:t>
      </w:r>
      <w:proofErr w:type="spellStart"/>
      <w:r w:rsidRPr="001725FA">
        <w:rPr>
          <w:rFonts w:ascii="Arial CE" w:eastAsia="Times New Roman" w:hAnsi="Arial CE" w:cs="Arial CE"/>
          <w:color w:val="000000"/>
          <w:sz w:val="20"/>
          <w:szCs w:val="20"/>
          <w:lang w:eastAsia="pl-PL"/>
        </w:rPr>
        <w:t>szt</w:t>
      </w:r>
      <w:proofErr w:type="spellEnd"/>
      <w:r w:rsidRPr="001725FA">
        <w:rPr>
          <w:rFonts w:ascii="Arial CE" w:eastAsia="Times New Roman" w:hAnsi="Arial CE" w:cs="Arial CE"/>
          <w:color w:val="000000"/>
          <w:sz w:val="20"/>
          <w:szCs w:val="20"/>
          <w:lang w:eastAsia="pl-PL"/>
        </w:rPr>
        <w:t xml:space="preserve"> netto wraz z dodatkowym wyposażeniem (kabel USB, słuchawki) oraz karta pamięci o pojemności 8 GB, 2 letnia gwarancja na aparaty rozpoczyna się nie wcześniej niż 01.02.2016 17. 2 letnia gwarancja na aparaty rozpoczyna się nie wcześniej niż 01.02.2016 18. Telefony dostarczone przez Wykonawcę muszą mieć zdjętą blokadę SIMLOCK. 19. Zaproponowany telefon dotykowy musi pracować na systemie Android. 20. Niewykorzystany abonament przechodzi na 3 kolejne miesiące przy czym w 1 kolejności wykorzystywany jest abonament zaległy 21. Naliczanie sekundowe w ruchu krajowym 22. Opłata aktywacyjna 0zł 23. Zablokowanie dla wszystkich przychodzących płatnych sms specjalnych 24. W celu potwierdzenia, że oferowane aparaty telefoniczne spełniają wymagania Zamawiającego, Wykonawca dołączy do oferty opis techniczny telefonu poświadczony przez Wykonawcę. 25. Operator dostarczy wybrane przez Zamawiającego aparaty telefoniczne, karty SIM, akcesoria oraz pozostałe potrzebne dokumenty w ciągu 7 dni od podpisania umowy. 26. Koperty z kartami SIM muszą być czytelnie oznaczone, za pomocą konkretnych numerów telefonów należących do Zamawiającego. 27. Przeniesienie numerów do nowej sieci i uruchomienie usług nastąpi w terminie do 48 godzin od dnia zakończenia umowy z dotychczasowym operatorem. 28. Obecnie zamawiający na podpisaną umowę z Orange S.A. Aleje Jerozolimskie 160, 02-326 Warszawa. 29. Zamawiający określił szacunkową wartość zamówienia na kwotę 135 300,00 zł brutto. 30. Zamawiający podpisze z wykonawcą jedną zbiorczą umowę obejmującą wszystkie numery. Zamawiający wyklucza </w:t>
      </w:r>
      <w:r w:rsidRPr="001725FA">
        <w:rPr>
          <w:rFonts w:ascii="Arial CE" w:eastAsia="Times New Roman" w:hAnsi="Arial CE" w:cs="Arial CE"/>
          <w:color w:val="000000"/>
          <w:sz w:val="20"/>
          <w:szCs w:val="20"/>
          <w:lang w:eastAsia="pl-PL"/>
        </w:rPr>
        <w:lastRenderedPageBreak/>
        <w:t>możliwość podpisania odrębnych umów dla poszczególnych numerów. Wyjątkiem jest dokupienie numerów w czasie trwania umowy. 31. Zamawiający dopuszcza możliwość uczestnictwa podwykonawców w realizacji przedmiotu zamówienia. Wykonawca zgodnie z art. 36 ust. 4 ustawy zobowiązany jest wskazać w ofercie, jaką część zamówienia zamierza powierzyć podwykonawcom..</w:t>
      </w:r>
    </w:p>
    <w:p w:rsidR="001725FA" w:rsidRPr="001725FA" w:rsidRDefault="001725FA" w:rsidP="001725FA">
      <w:pPr>
        <w:spacing w:after="0" w:line="400" w:lineRule="atLeast"/>
        <w:ind w:left="225"/>
        <w:rPr>
          <w:rFonts w:ascii="Arial CE" w:eastAsia="Times New Roman" w:hAnsi="Arial CE" w:cs="Arial CE"/>
          <w:b/>
          <w:bCs/>
          <w:color w:val="000000"/>
          <w:sz w:val="20"/>
          <w:szCs w:val="20"/>
          <w:lang w:eastAsia="pl-PL"/>
        </w:rPr>
      </w:pPr>
      <w:r w:rsidRPr="001725FA">
        <w:rPr>
          <w:rFonts w:ascii="Arial CE" w:eastAsia="Times New Roman" w:hAnsi="Arial CE" w:cs="Arial CE"/>
          <w:b/>
          <w:bCs/>
          <w:color w:val="000000"/>
          <w:sz w:val="20"/>
          <w:szCs w:val="20"/>
          <w:lang w:eastAsia="pl-PL"/>
        </w:rPr>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31"/>
      </w:tblGrid>
      <w:tr w:rsidR="001725FA" w:rsidRPr="001725FA" w:rsidTr="001725F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725FA" w:rsidRPr="001725FA" w:rsidRDefault="001725FA" w:rsidP="001725FA">
            <w:pPr>
              <w:spacing w:after="0" w:line="240" w:lineRule="auto"/>
              <w:jc w:val="center"/>
              <w:rPr>
                <w:rFonts w:ascii="Verdana" w:eastAsia="Times New Roman" w:hAnsi="Verdana" w:cs="Times New Roman"/>
                <w:color w:val="000000"/>
                <w:sz w:val="17"/>
                <w:szCs w:val="17"/>
                <w:lang w:eastAsia="pl-PL"/>
              </w:rPr>
            </w:pPr>
            <w:r w:rsidRPr="001725FA">
              <w:rPr>
                <w:rFonts w:ascii="Verdana" w:eastAsia="Times New Roman" w:hAnsi="Verdana" w:cs="Times New Roman"/>
                <w:b/>
                <w:bCs/>
                <w:color w:val="000000"/>
                <w:sz w:val="17"/>
                <w:szCs w:val="17"/>
                <w:lang w:eastAsia="pl-PL"/>
              </w:rPr>
              <w:t> </w:t>
            </w:r>
          </w:p>
        </w:tc>
        <w:tc>
          <w:tcPr>
            <w:tcW w:w="0" w:type="auto"/>
            <w:vAlign w:val="center"/>
            <w:hideMark/>
          </w:tcPr>
          <w:p w:rsidR="001725FA" w:rsidRPr="001725FA" w:rsidRDefault="001725FA" w:rsidP="001725FA">
            <w:pPr>
              <w:spacing w:after="0" w:line="240" w:lineRule="auto"/>
              <w:rPr>
                <w:rFonts w:ascii="Verdana" w:eastAsia="Times New Roman" w:hAnsi="Verdana" w:cs="Times New Roman"/>
                <w:color w:val="000000"/>
                <w:sz w:val="17"/>
                <w:szCs w:val="17"/>
                <w:lang w:eastAsia="pl-PL"/>
              </w:rPr>
            </w:pPr>
            <w:r w:rsidRPr="001725FA">
              <w:rPr>
                <w:rFonts w:ascii="Verdana" w:eastAsia="Times New Roman" w:hAnsi="Verdana" w:cs="Times New Roman"/>
                <w:b/>
                <w:bCs/>
                <w:color w:val="000000"/>
                <w:sz w:val="17"/>
                <w:szCs w:val="17"/>
                <w:lang w:eastAsia="pl-PL"/>
              </w:rPr>
              <w:t>przewiduje się udzielenie zamówień uzupełniających</w:t>
            </w:r>
          </w:p>
        </w:tc>
      </w:tr>
    </w:tbl>
    <w:p w:rsidR="001725FA" w:rsidRPr="001725FA" w:rsidRDefault="001725FA" w:rsidP="001725FA">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Określenie przedmiotu oraz wielkości lub zakresu zamówień uzupełniających</w:t>
      </w:r>
    </w:p>
    <w:p w:rsidR="001725FA" w:rsidRPr="001725FA" w:rsidRDefault="001725FA" w:rsidP="001725FA">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II.1.6) Wspólny Słownik Zamówień (CPV):</w:t>
      </w:r>
      <w:r w:rsidRPr="001725FA">
        <w:rPr>
          <w:rFonts w:ascii="Arial CE" w:eastAsia="Times New Roman" w:hAnsi="Arial CE" w:cs="Arial CE"/>
          <w:color w:val="000000"/>
          <w:sz w:val="20"/>
          <w:szCs w:val="20"/>
          <w:lang w:eastAsia="pl-PL"/>
        </w:rPr>
        <w:t> 64.21.20.00-5, 32.25.00.00-0.</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II.1.7) Czy dopuszcza się złożenie oferty częściowej:</w:t>
      </w:r>
      <w:r w:rsidRPr="001725FA">
        <w:rPr>
          <w:rFonts w:ascii="Arial CE" w:eastAsia="Times New Roman" w:hAnsi="Arial CE" w:cs="Arial CE"/>
          <w:color w:val="000000"/>
          <w:sz w:val="20"/>
          <w:szCs w:val="20"/>
          <w:lang w:eastAsia="pl-PL"/>
        </w:rPr>
        <w:t> nie.</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II.1.8) Czy dopuszcza się złożenie oferty wariantowej:</w:t>
      </w:r>
      <w:r w:rsidRPr="001725FA">
        <w:rPr>
          <w:rFonts w:ascii="Arial CE" w:eastAsia="Times New Roman" w:hAnsi="Arial CE" w:cs="Arial CE"/>
          <w:color w:val="000000"/>
          <w:sz w:val="20"/>
          <w:szCs w:val="20"/>
          <w:lang w:eastAsia="pl-PL"/>
        </w:rPr>
        <w:t> nie.</w:t>
      </w:r>
    </w:p>
    <w:p w:rsidR="001725FA" w:rsidRPr="001725FA" w:rsidRDefault="001725FA" w:rsidP="001725FA">
      <w:pPr>
        <w:spacing w:after="0" w:line="240" w:lineRule="auto"/>
        <w:rPr>
          <w:rFonts w:eastAsia="Times New Roman" w:cs="Times New Roman"/>
          <w:szCs w:val="24"/>
          <w:lang w:eastAsia="pl-PL"/>
        </w:rPr>
      </w:pPr>
      <w:r w:rsidRPr="001725FA">
        <w:rPr>
          <w:rFonts w:ascii="Arial CE" w:eastAsia="Times New Roman" w:hAnsi="Arial CE" w:cs="Arial CE"/>
          <w:color w:val="000000"/>
          <w:sz w:val="20"/>
          <w:szCs w:val="20"/>
          <w:lang w:eastAsia="pl-PL"/>
        </w:rPr>
        <w:br/>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II.2) CZAS TRWANIA ZAMÓWIENIA LUB TERMIN WYKONANIA:</w:t>
      </w:r>
      <w:r w:rsidRPr="001725FA">
        <w:rPr>
          <w:rFonts w:ascii="Arial CE" w:eastAsia="Times New Roman" w:hAnsi="Arial CE" w:cs="Arial CE"/>
          <w:color w:val="000000"/>
          <w:sz w:val="20"/>
          <w:szCs w:val="20"/>
          <w:lang w:eastAsia="pl-PL"/>
        </w:rPr>
        <w:t> Zakończenie: 31.01.2018.</w:t>
      </w:r>
    </w:p>
    <w:p w:rsidR="001725FA" w:rsidRPr="001725FA" w:rsidRDefault="001725FA" w:rsidP="001725FA">
      <w:pPr>
        <w:spacing w:before="375" w:after="225" w:line="400" w:lineRule="atLeast"/>
        <w:rPr>
          <w:rFonts w:ascii="Arial CE" w:eastAsia="Times New Roman" w:hAnsi="Arial CE" w:cs="Arial CE"/>
          <w:b/>
          <w:bCs/>
          <w:color w:val="000000"/>
          <w:szCs w:val="24"/>
          <w:u w:val="single"/>
          <w:lang w:eastAsia="pl-PL"/>
        </w:rPr>
      </w:pPr>
      <w:r w:rsidRPr="001725FA">
        <w:rPr>
          <w:rFonts w:ascii="Arial CE" w:eastAsia="Times New Roman" w:hAnsi="Arial CE" w:cs="Arial CE"/>
          <w:b/>
          <w:bCs/>
          <w:color w:val="000000"/>
          <w:szCs w:val="24"/>
          <w:u w:val="single"/>
          <w:lang w:eastAsia="pl-PL"/>
        </w:rPr>
        <w:t>SEKCJA III: INFORMACJE O CHARAKTERZE PRAWNYM, EKONOMICZNYM, FINANSOWYM I TECHNICZNYM</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III.2) ZALICZKI</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III.3) WARUNKI UDZIAŁU W POSTĘPOWANIU ORAZ OPIS SPOSOBU DOKONYWANIA OCENY SPEŁNIANIA TYCH WARUNKÓW</w:t>
      </w:r>
    </w:p>
    <w:p w:rsidR="001725FA" w:rsidRPr="001725FA" w:rsidRDefault="001725FA" w:rsidP="001725FA">
      <w:pPr>
        <w:numPr>
          <w:ilvl w:val="0"/>
          <w:numId w:val="3"/>
        </w:numPr>
        <w:spacing w:after="0" w:line="400" w:lineRule="atLeast"/>
        <w:ind w:left="67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III. 3.1) Uprawnienia do wykonywania określonej działalności lub czynności, jeżeli przepisy prawa nakładają obowiązek ich posiadania</w:t>
      </w:r>
    </w:p>
    <w:p w:rsidR="001725FA" w:rsidRPr="001725FA" w:rsidRDefault="001725FA" w:rsidP="001725FA">
      <w:pPr>
        <w:spacing w:after="0" w:line="400" w:lineRule="atLeast"/>
        <w:ind w:left="67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Opis sposobu dokonywania oceny spełniania tego warunku</w:t>
      </w:r>
    </w:p>
    <w:p w:rsidR="001725FA" w:rsidRPr="001725FA" w:rsidRDefault="001725FA" w:rsidP="001725FA">
      <w:pPr>
        <w:numPr>
          <w:ilvl w:val="1"/>
          <w:numId w:val="3"/>
        </w:numPr>
        <w:spacing w:after="0" w:line="400" w:lineRule="atLeast"/>
        <w:ind w:left="1125"/>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t xml:space="preserve">Wykonawca wykaże, że posiada aktualny wpis do rejestru przedsiębiorców telekomunikacyjnych prowadzonego przez Prezesa Urzędu Komunikacji Elektronicznej (UKE), zgodnie z ustawą z dnia 16 lipca 2004 roku Prawo Telekomunikacyjne (Dz. U. z 2004 r. Nr 171, poz. 1800 z </w:t>
      </w:r>
      <w:proofErr w:type="spellStart"/>
      <w:r w:rsidRPr="001725FA">
        <w:rPr>
          <w:rFonts w:ascii="Arial CE" w:eastAsia="Times New Roman" w:hAnsi="Arial CE" w:cs="Arial CE"/>
          <w:color w:val="000000"/>
          <w:sz w:val="20"/>
          <w:szCs w:val="20"/>
          <w:lang w:eastAsia="pl-PL"/>
        </w:rPr>
        <w:t>późn</w:t>
      </w:r>
      <w:proofErr w:type="spellEnd"/>
      <w:r w:rsidRPr="001725FA">
        <w:rPr>
          <w:rFonts w:ascii="Arial CE" w:eastAsia="Times New Roman" w:hAnsi="Arial CE" w:cs="Arial CE"/>
          <w:color w:val="000000"/>
          <w:sz w:val="20"/>
          <w:szCs w:val="20"/>
          <w:lang w:eastAsia="pl-PL"/>
        </w:rPr>
        <w:t>. zm.)</w:t>
      </w:r>
    </w:p>
    <w:p w:rsidR="001725FA" w:rsidRPr="001725FA" w:rsidRDefault="001725FA" w:rsidP="001725FA">
      <w:pPr>
        <w:numPr>
          <w:ilvl w:val="0"/>
          <w:numId w:val="3"/>
        </w:numPr>
        <w:spacing w:after="0" w:line="400" w:lineRule="atLeast"/>
        <w:ind w:left="67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III.3.2) Wiedza i doświadczenie</w:t>
      </w:r>
    </w:p>
    <w:p w:rsidR="001725FA" w:rsidRPr="001725FA" w:rsidRDefault="001725FA" w:rsidP="001725FA">
      <w:pPr>
        <w:spacing w:after="0" w:line="400" w:lineRule="atLeast"/>
        <w:ind w:left="67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Opis sposobu dokonywania oceny spełniania tego warunku</w:t>
      </w:r>
    </w:p>
    <w:p w:rsidR="001725FA" w:rsidRPr="001725FA" w:rsidRDefault="001725FA" w:rsidP="001725FA">
      <w:pPr>
        <w:numPr>
          <w:ilvl w:val="1"/>
          <w:numId w:val="3"/>
        </w:numPr>
        <w:spacing w:after="0" w:line="400" w:lineRule="atLeast"/>
        <w:ind w:left="1125"/>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t>Zamawiający nie precyzuje żadnych wymagań, których spełnienie Wykonawca zobowiązany jest wykazać w sposób szczególny</w:t>
      </w:r>
    </w:p>
    <w:p w:rsidR="001725FA" w:rsidRPr="001725FA" w:rsidRDefault="001725FA" w:rsidP="001725FA">
      <w:pPr>
        <w:numPr>
          <w:ilvl w:val="0"/>
          <w:numId w:val="3"/>
        </w:numPr>
        <w:spacing w:after="0" w:line="400" w:lineRule="atLeast"/>
        <w:ind w:left="67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III.3.3) Potencjał techniczny</w:t>
      </w:r>
    </w:p>
    <w:p w:rsidR="001725FA" w:rsidRPr="001725FA" w:rsidRDefault="001725FA" w:rsidP="001725FA">
      <w:pPr>
        <w:spacing w:after="0" w:line="400" w:lineRule="atLeast"/>
        <w:ind w:left="67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Opis sposobu dokonywania oceny spełniania tego warunku</w:t>
      </w:r>
    </w:p>
    <w:p w:rsidR="001725FA" w:rsidRPr="001725FA" w:rsidRDefault="001725FA" w:rsidP="001725FA">
      <w:pPr>
        <w:numPr>
          <w:ilvl w:val="1"/>
          <w:numId w:val="3"/>
        </w:numPr>
        <w:spacing w:after="0" w:line="400" w:lineRule="atLeast"/>
        <w:ind w:left="1125"/>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lastRenderedPageBreak/>
        <w:t>Zamawiający nie precyzuje żadnych wymagań, których spełnienie Wykonawca zobowiązany jest wykazać w sposób szczególny</w:t>
      </w:r>
    </w:p>
    <w:p w:rsidR="001725FA" w:rsidRPr="001725FA" w:rsidRDefault="001725FA" w:rsidP="001725FA">
      <w:pPr>
        <w:numPr>
          <w:ilvl w:val="0"/>
          <w:numId w:val="3"/>
        </w:numPr>
        <w:spacing w:after="0" w:line="400" w:lineRule="atLeast"/>
        <w:ind w:left="67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III.3.4) Osoby zdolne do wykonania zamówienia</w:t>
      </w:r>
    </w:p>
    <w:p w:rsidR="001725FA" w:rsidRPr="001725FA" w:rsidRDefault="001725FA" w:rsidP="001725FA">
      <w:pPr>
        <w:spacing w:after="0" w:line="400" w:lineRule="atLeast"/>
        <w:ind w:left="67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Opis sposobu dokonywania oceny spełniania tego warunku</w:t>
      </w:r>
    </w:p>
    <w:p w:rsidR="001725FA" w:rsidRPr="001725FA" w:rsidRDefault="001725FA" w:rsidP="001725FA">
      <w:pPr>
        <w:numPr>
          <w:ilvl w:val="1"/>
          <w:numId w:val="3"/>
        </w:numPr>
        <w:spacing w:after="0" w:line="400" w:lineRule="atLeast"/>
        <w:ind w:left="1125"/>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t>Zamawiający nie precyzuje żadnych wymagań, których spełnienie Wykonawca zobowiązany jest wykazać w sposób szczególny</w:t>
      </w:r>
    </w:p>
    <w:p w:rsidR="001725FA" w:rsidRPr="001725FA" w:rsidRDefault="001725FA" w:rsidP="001725FA">
      <w:pPr>
        <w:numPr>
          <w:ilvl w:val="0"/>
          <w:numId w:val="3"/>
        </w:numPr>
        <w:spacing w:after="0" w:line="400" w:lineRule="atLeast"/>
        <w:ind w:left="67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III.3.5) Sytuacja ekonomiczna i finansowa</w:t>
      </w:r>
    </w:p>
    <w:p w:rsidR="001725FA" w:rsidRPr="001725FA" w:rsidRDefault="001725FA" w:rsidP="001725FA">
      <w:pPr>
        <w:spacing w:after="0" w:line="400" w:lineRule="atLeast"/>
        <w:ind w:left="67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Opis sposobu dokonywania oceny spełniania tego warunku</w:t>
      </w:r>
    </w:p>
    <w:p w:rsidR="001725FA" w:rsidRPr="001725FA" w:rsidRDefault="001725FA" w:rsidP="001725FA">
      <w:pPr>
        <w:numPr>
          <w:ilvl w:val="1"/>
          <w:numId w:val="3"/>
        </w:numPr>
        <w:spacing w:after="0" w:line="400" w:lineRule="atLeast"/>
        <w:ind w:left="1125"/>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t>Zamawiający nie precyzuje żadnych wymagań, których spełnienie Wykonawca zobowiązany jest wykazać w sposób szczególny</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1725FA" w:rsidRPr="001725FA" w:rsidRDefault="001725FA" w:rsidP="001725FA">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t>potwierdzenie posiadania uprawnień do wykonywania określonej działalności lub czynności, jeżeli przepisy prawa nakładają obowiązek ich posiadania, w szczególności koncesje, zezwolenia lub licencje;</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III.4.2) W zakresie potwierdzenia niepodlegania wykluczeniu na podstawie art. 24 ust. 1 ustawy, należy przedłożyć:</w:t>
      </w:r>
    </w:p>
    <w:p w:rsidR="001725FA" w:rsidRPr="001725FA" w:rsidRDefault="001725FA" w:rsidP="001725FA">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t>oświadczenie o braku podstaw do wykluczenia;</w:t>
      </w:r>
    </w:p>
    <w:p w:rsidR="001725FA" w:rsidRPr="001725FA" w:rsidRDefault="001725FA" w:rsidP="001725FA">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725FA" w:rsidRPr="001725FA" w:rsidRDefault="001725FA" w:rsidP="001725FA">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w:t>
      </w:r>
      <w:r w:rsidRPr="001725FA">
        <w:rPr>
          <w:rFonts w:ascii="Arial CE" w:eastAsia="Times New Roman" w:hAnsi="Arial CE" w:cs="Arial CE"/>
          <w:color w:val="000000"/>
          <w:sz w:val="20"/>
          <w:szCs w:val="20"/>
          <w:lang w:eastAsia="pl-PL"/>
        </w:rPr>
        <w:lastRenderedPageBreak/>
        <w:t>przed upływem terminu składania wniosków o dopuszczenie do udziału w postępowaniu o udzielenie zamówienia albo składania ofert;</w:t>
      </w:r>
    </w:p>
    <w:p w:rsidR="001725FA" w:rsidRPr="001725FA" w:rsidRDefault="001725FA" w:rsidP="001725FA">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725FA" w:rsidRPr="001725FA" w:rsidRDefault="001725FA" w:rsidP="001725FA">
      <w:pPr>
        <w:spacing w:after="0" w:line="400" w:lineRule="atLeast"/>
        <w:ind w:left="225"/>
        <w:rPr>
          <w:rFonts w:ascii="Arial CE" w:eastAsia="Times New Roman" w:hAnsi="Arial CE" w:cs="Arial CE"/>
          <w:b/>
          <w:bCs/>
          <w:color w:val="000000"/>
          <w:sz w:val="20"/>
          <w:szCs w:val="20"/>
          <w:lang w:eastAsia="pl-PL"/>
        </w:rPr>
      </w:pPr>
      <w:r w:rsidRPr="001725FA">
        <w:rPr>
          <w:rFonts w:ascii="Arial CE" w:eastAsia="Times New Roman" w:hAnsi="Arial CE" w:cs="Arial CE"/>
          <w:b/>
          <w:bCs/>
          <w:color w:val="000000"/>
          <w:sz w:val="20"/>
          <w:szCs w:val="20"/>
          <w:lang w:eastAsia="pl-PL"/>
        </w:rPr>
        <w:t>III.4.3) Dokumenty podmiotów zagranicznych</w:t>
      </w:r>
    </w:p>
    <w:p w:rsidR="001725FA" w:rsidRPr="001725FA" w:rsidRDefault="001725FA" w:rsidP="001725FA">
      <w:pPr>
        <w:spacing w:after="0" w:line="400" w:lineRule="atLeast"/>
        <w:ind w:left="225"/>
        <w:rPr>
          <w:rFonts w:ascii="Arial CE" w:eastAsia="Times New Roman" w:hAnsi="Arial CE" w:cs="Arial CE"/>
          <w:b/>
          <w:bCs/>
          <w:color w:val="000000"/>
          <w:sz w:val="20"/>
          <w:szCs w:val="20"/>
          <w:lang w:eastAsia="pl-PL"/>
        </w:rPr>
      </w:pPr>
      <w:r w:rsidRPr="001725FA">
        <w:rPr>
          <w:rFonts w:ascii="Arial CE" w:eastAsia="Times New Roman" w:hAnsi="Arial CE" w:cs="Arial CE"/>
          <w:b/>
          <w:bCs/>
          <w:color w:val="000000"/>
          <w:sz w:val="20"/>
          <w:szCs w:val="20"/>
          <w:lang w:eastAsia="pl-PL"/>
        </w:rPr>
        <w:t>Jeżeli wykonawca ma siedzibę lub miejsce zamieszkania poza terytorium Rzeczypospolitej Polskiej, przedkłada:</w:t>
      </w:r>
    </w:p>
    <w:p w:rsidR="001725FA" w:rsidRPr="001725FA" w:rsidRDefault="001725FA" w:rsidP="001725FA">
      <w:pPr>
        <w:spacing w:after="0" w:line="400" w:lineRule="atLeast"/>
        <w:ind w:left="225"/>
        <w:rPr>
          <w:rFonts w:ascii="Arial CE" w:eastAsia="Times New Roman" w:hAnsi="Arial CE" w:cs="Arial CE"/>
          <w:b/>
          <w:bCs/>
          <w:color w:val="000000"/>
          <w:sz w:val="20"/>
          <w:szCs w:val="20"/>
          <w:lang w:eastAsia="pl-PL"/>
        </w:rPr>
      </w:pPr>
      <w:r w:rsidRPr="001725FA">
        <w:rPr>
          <w:rFonts w:ascii="Arial CE" w:eastAsia="Times New Roman" w:hAnsi="Arial CE" w:cs="Arial CE"/>
          <w:b/>
          <w:bCs/>
          <w:color w:val="000000"/>
          <w:sz w:val="20"/>
          <w:szCs w:val="20"/>
          <w:lang w:eastAsia="pl-PL"/>
        </w:rPr>
        <w:t>III.4.3.1) dokument wystawiony w kraju, w którym ma siedzibę lub miejsce zamieszkania potwierdzający, że:</w:t>
      </w:r>
    </w:p>
    <w:p w:rsidR="001725FA" w:rsidRPr="001725FA" w:rsidRDefault="001725FA" w:rsidP="001725FA">
      <w:pPr>
        <w:numPr>
          <w:ilvl w:val="0"/>
          <w:numId w:val="6"/>
        </w:numPr>
        <w:spacing w:before="100" w:beforeAutospacing="1" w:after="180" w:line="400" w:lineRule="atLeast"/>
        <w:ind w:right="300"/>
        <w:jc w:val="both"/>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725FA" w:rsidRPr="001725FA" w:rsidRDefault="001725FA" w:rsidP="001725FA">
      <w:pPr>
        <w:numPr>
          <w:ilvl w:val="0"/>
          <w:numId w:val="6"/>
        </w:numPr>
        <w:spacing w:before="100" w:beforeAutospacing="1" w:after="180" w:line="400" w:lineRule="atLeast"/>
        <w:ind w:right="300"/>
        <w:jc w:val="both"/>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1725FA" w:rsidRPr="001725FA" w:rsidRDefault="001725FA" w:rsidP="001725FA">
      <w:pPr>
        <w:spacing w:after="0" w:line="400" w:lineRule="atLeast"/>
        <w:ind w:left="225"/>
        <w:rPr>
          <w:rFonts w:ascii="Arial CE" w:eastAsia="Times New Roman" w:hAnsi="Arial CE" w:cs="Arial CE"/>
          <w:b/>
          <w:bCs/>
          <w:color w:val="000000"/>
          <w:sz w:val="20"/>
          <w:szCs w:val="20"/>
          <w:lang w:eastAsia="pl-PL"/>
        </w:rPr>
      </w:pPr>
      <w:r w:rsidRPr="001725FA">
        <w:rPr>
          <w:rFonts w:ascii="Arial CE" w:eastAsia="Times New Roman" w:hAnsi="Arial CE" w:cs="Arial CE"/>
          <w:b/>
          <w:bCs/>
          <w:color w:val="000000"/>
          <w:sz w:val="20"/>
          <w:szCs w:val="20"/>
          <w:lang w:eastAsia="pl-PL"/>
        </w:rPr>
        <w:t>III.4.4) Dokumenty dotyczące przynależności do tej samej grupy kapitałowej</w:t>
      </w:r>
    </w:p>
    <w:p w:rsidR="001725FA" w:rsidRPr="001725FA" w:rsidRDefault="001725FA" w:rsidP="001725FA">
      <w:pPr>
        <w:numPr>
          <w:ilvl w:val="0"/>
          <w:numId w:val="7"/>
        </w:numPr>
        <w:spacing w:before="100" w:beforeAutospacing="1" w:after="180" w:line="400" w:lineRule="atLeast"/>
        <w:ind w:right="300"/>
        <w:jc w:val="both"/>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1725FA" w:rsidRPr="001725FA" w:rsidRDefault="001725FA" w:rsidP="001725FA">
      <w:pPr>
        <w:spacing w:after="0" w:line="240" w:lineRule="auto"/>
        <w:rPr>
          <w:rFonts w:eastAsia="Times New Roman" w:cs="Times New Roman"/>
          <w:szCs w:val="24"/>
          <w:lang w:eastAsia="pl-PL"/>
        </w:rPr>
      </w:pPr>
      <w:r w:rsidRPr="001725FA">
        <w:rPr>
          <w:rFonts w:ascii="Arial CE" w:eastAsia="Times New Roman" w:hAnsi="Arial CE" w:cs="Arial CE"/>
          <w:color w:val="000000"/>
          <w:sz w:val="20"/>
          <w:szCs w:val="20"/>
          <w:lang w:eastAsia="pl-PL"/>
        </w:rPr>
        <w:br/>
      </w:r>
    </w:p>
    <w:p w:rsidR="001725FA" w:rsidRPr="001725FA" w:rsidRDefault="001725FA" w:rsidP="001725FA">
      <w:pPr>
        <w:spacing w:after="0" w:line="400" w:lineRule="atLeast"/>
        <w:ind w:left="225"/>
        <w:rPr>
          <w:rFonts w:ascii="Arial CE" w:eastAsia="Times New Roman" w:hAnsi="Arial CE" w:cs="Arial CE"/>
          <w:b/>
          <w:bCs/>
          <w:color w:val="000000"/>
          <w:sz w:val="20"/>
          <w:szCs w:val="20"/>
          <w:lang w:eastAsia="pl-PL"/>
        </w:rPr>
      </w:pPr>
      <w:r w:rsidRPr="001725FA">
        <w:rPr>
          <w:rFonts w:ascii="Arial CE" w:eastAsia="Times New Roman" w:hAnsi="Arial CE" w:cs="Arial CE"/>
          <w:b/>
          <w:bCs/>
          <w:color w:val="000000"/>
          <w:sz w:val="20"/>
          <w:szCs w:val="20"/>
          <w:lang w:eastAsia="pl-PL"/>
        </w:rPr>
        <w:t>III.5) INFORMACJA O DOKUMENTACH POTWIERDZAJĄCYCH, ŻE OFEROWANE DOSTAWY, USŁUGI LUB ROBOTY BUDOWLANE ODPOWIADAJĄ OKREŚLONYM WYMAGANIOM</w:t>
      </w:r>
    </w:p>
    <w:p w:rsidR="001725FA" w:rsidRPr="001725FA" w:rsidRDefault="001725FA" w:rsidP="001725FA">
      <w:pPr>
        <w:spacing w:after="0" w:line="400" w:lineRule="atLeast"/>
        <w:ind w:left="225"/>
        <w:rPr>
          <w:rFonts w:ascii="Arial CE" w:eastAsia="Times New Roman" w:hAnsi="Arial CE" w:cs="Arial CE"/>
          <w:b/>
          <w:bCs/>
          <w:color w:val="000000"/>
          <w:sz w:val="20"/>
          <w:szCs w:val="20"/>
          <w:lang w:eastAsia="pl-PL"/>
        </w:rPr>
      </w:pPr>
      <w:r w:rsidRPr="001725FA">
        <w:rPr>
          <w:rFonts w:ascii="Arial CE" w:eastAsia="Times New Roman" w:hAnsi="Arial CE" w:cs="Arial CE"/>
          <w:b/>
          <w:bCs/>
          <w:color w:val="000000"/>
          <w:sz w:val="20"/>
          <w:szCs w:val="20"/>
          <w:lang w:eastAsia="pl-PL"/>
        </w:rPr>
        <w:t>W zakresie potwierdzenia, że oferowane roboty budowlane, dostawy lub usługi odpowiadają określonym wymaganiom należy przedłożyć:</w:t>
      </w:r>
    </w:p>
    <w:p w:rsidR="001725FA" w:rsidRPr="001725FA" w:rsidRDefault="001725FA" w:rsidP="001725FA">
      <w:pPr>
        <w:numPr>
          <w:ilvl w:val="0"/>
          <w:numId w:val="8"/>
        </w:numPr>
        <w:spacing w:before="100" w:beforeAutospacing="1" w:after="180" w:line="400" w:lineRule="atLeast"/>
        <w:ind w:right="300"/>
        <w:jc w:val="both"/>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lastRenderedPageBreak/>
        <w:t>próbki, opisy lub fotografie produktów, które mają zostać dostarczone, których autentyczność musi zostać poświadczona przez wykonawcę na żądanie zamawiającego;</w:t>
      </w:r>
    </w:p>
    <w:p w:rsidR="001725FA" w:rsidRPr="001725FA" w:rsidRDefault="001725FA" w:rsidP="001725FA">
      <w:pPr>
        <w:spacing w:before="375" w:after="225" w:line="400" w:lineRule="atLeast"/>
        <w:rPr>
          <w:rFonts w:ascii="Arial CE" w:eastAsia="Times New Roman" w:hAnsi="Arial CE" w:cs="Arial CE"/>
          <w:b/>
          <w:bCs/>
          <w:color w:val="000000"/>
          <w:szCs w:val="24"/>
          <w:u w:val="single"/>
          <w:lang w:eastAsia="pl-PL"/>
        </w:rPr>
      </w:pPr>
      <w:r w:rsidRPr="001725FA">
        <w:rPr>
          <w:rFonts w:ascii="Arial CE" w:eastAsia="Times New Roman" w:hAnsi="Arial CE" w:cs="Arial CE"/>
          <w:b/>
          <w:bCs/>
          <w:color w:val="000000"/>
          <w:szCs w:val="24"/>
          <w:u w:val="single"/>
          <w:lang w:eastAsia="pl-PL"/>
        </w:rPr>
        <w:t>SEKCJA IV: PROCEDURA</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IV.1) TRYB UDZIELENIA ZAMÓWIENIA</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IV.1.1) Tryb udzielenia zamówienia:</w:t>
      </w:r>
      <w:r w:rsidRPr="001725FA">
        <w:rPr>
          <w:rFonts w:ascii="Arial CE" w:eastAsia="Times New Roman" w:hAnsi="Arial CE" w:cs="Arial CE"/>
          <w:color w:val="000000"/>
          <w:sz w:val="20"/>
          <w:szCs w:val="20"/>
          <w:lang w:eastAsia="pl-PL"/>
        </w:rPr>
        <w:t> przetarg nieograniczony.</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IV.2) KRYTERIA OCENY OFERT</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IV.2.1) Kryteria oceny ofert: </w:t>
      </w:r>
      <w:r w:rsidRPr="001725FA">
        <w:rPr>
          <w:rFonts w:ascii="Arial CE" w:eastAsia="Times New Roman" w:hAnsi="Arial CE" w:cs="Arial CE"/>
          <w:color w:val="000000"/>
          <w:sz w:val="20"/>
          <w:szCs w:val="20"/>
          <w:lang w:eastAsia="pl-PL"/>
        </w:rPr>
        <w:t>cena oraz inne kryteria związane z przedmiotem zamówienia:</w:t>
      </w:r>
    </w:p>
    <w:p w:rsidR="001725FA" w:rsidRPr="001725FA" w:rsidRDefault="001725FA" w:rsidP="001725FA">
      <w:pPr>
        <w:numPr>
          <w:ilvl w:val="0"/>
          <w:numId w:val="9"/>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t>1 - Cena - 80</w:t>
      </w:r>
    </w:p>
    <w:p w:rsidR="001725FA" w:rsidRPr="001725FA" w:rsidRDefault="001725FA" w:rsidP="001725FA">
      <w:pPr>
        <w:numPr>
          <w:ilvl w:val="0"/>
          <w:numId w:val="9"/>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t>2 - dodatkowe akcesoria - 20</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1725FA" w:rsidRPr="001725FA" w:rsidTr="001725F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725FA" w:rsidRPr="001725FA" w:rsidRDefault="001725FA" w:rsidP="001725FA">
            <w:pPr>
              <w:spacing w:after="0" w:line="240" w:lineRule="auto"/>
              <w:jc w:val="center"/>
              <w:rPr>
                <w:rFonts w:ascii="Verdana" w:eastAsia="Times New Roman" w:hAnsi="Verdana" w:cs="Times New Roman"/>
                <w:color w:val="000000"/>
                <w:sz w:val="17"/>
                <w:szCs w:val="17"/>
                <w:lang w:eastAsia="pl-PL"/>
              </w:rPr>
            </w:pPr>
            <w:r w:rsidRPr="001725FA">
              <w:rPr>
                <w:rFonts w:ascii="Verdana" w:eastAsia="Times New Roman" w:hAnsi="Verdana" w:cs="Times New Roman"/>
                <w:b/>
                <w:bCs/>
                <w:color w:val="000000"/>
                <w:sz w:val="17"/>
                <w:szCs w:val="17"/>
                <w:lang w:eastAsia="pl-PL"/>
              </w:rPr>
              <w:t> </w:t>
            </w:r>
          </w:p>
        </w:tc>
        <w:tc>
          <w:tcPr>
            <w:tcW w:w="0" w:type="auto"/>
            <w:vAlign w:val="center"/>
            <w:hideMark/>
          </w:tcPr>
          <w:p w:rsidR="001725FA" w:rsidRPr="001725FA" w:rsidRDefault="001725FA" w:rsidP="001725FA">
            <w:pPr>
              <w:spacing w:after="0" w:line="240" w:lineRule="auto"/>
              <w:rPr>
                <w:rFonts w:ascii="Verdana" w:eastAsia="Times New Roman" w:hAnsi="Verdana" w:cs="Times New Roman"/>
                <w:color w:val="000000"/>
                <w:sz w:val="17"/>
                <w:szCs w:val="17"/>
                <w:lang w:eastAsia="pl-PL"/>
              </w:rPr>
            </w:pPr>
            <w:r w:rsidRPr="001725FA">
              <w:rPr>
                <w:rFonts w:ascii="Verdana" w:eastAsia="Times New Roman" w:hAnsi="Verdana" w:cs="Times New Roman"/>
                <w:b/>
                <w:bCs/>
                <w:color w:val="000000"/>
                <w:sz w:val="17"/>
                <w:szCs w:val="17"/>
                <w:lang w:eastAsia="pl-PL"/>
              </w:rPr>
              <w:t>przeprowadzona będzie aukcja elektroniczna,</w:t>
            </w:r>
            <w:r w:rsidRPr="001725FA">
              <w:rPr>
                <w:rFonts w:ascii="Verdana" w:eastAsia="Times New Roman" w:hAnsi="Verdana" w:cs="Times New Roman"/>
                <w:color w:val="000000"/>
                <w:sz w:val="17"/>
                <w:szCs w:val="17"/>
                <w:lang w:eastAsia="pl-PL"/>
              </w:rPr>
              <w:t> adres strony, na której będzie prowadzona:</w:t>
            </w:r>
          </w:p>
        </w:tc>
      </w:tr>
    </w:tbl>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IV.3) ZMIANA UMOWY</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przewiduje się istotne zmiany postanowień zawartej umowy w stosunku do treści oferty, na podstawie której dokonano wyboru wykonawcy:</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Dopuszczalne zmiany postanowień umowy oraz określenie warunków zmian</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color w:val="000000"/>
          <w:sz w:val="20"/>
          <w:szCs w:val="20"/>
          <w:lang w:eastAsia="pl-PL"/>
        </w:rPr>
        <w:t>Zamawiający w czasie trwania umowy może bezpłatnie wyłączyć 5 numerów bez ponoszenia kar umownych oraz dokupić 20 aparatów z numerami, których cena będzie równa z ceną promocyjną z umowy na warunkach zawartych w bieżącej umowie i kończących się wraz ze wszystkimi pozostałymi numerami oraz możliwości wyłączenia lub włączenia limitera twardego na wybranych numerach,</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IV.4) INFORMACJE ADMINISTRACYJNE</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IV.4.1)</w:t>
      </w:r>
      <w:r w:rsidRPr="001725FA">
        <w:rPr>
          <w:rFonts w:ascii="Arial CE" w:eastAsia="Times New Roman" w:hAnsi="Arial CE" w:cs="Arial CE"/>
          <w:color w:val="000000"/>
          <w:sz w:val="20"/>
          <w:szCs w:val="20"/>
          <w:lang w:eastAsia="pl-PL"/>
        </w:rPr>
        <w:t> </w:t>
      </w:r>
      <w:r w:rsidRPr="001725FA">
        <w:rPr>
          <w:rFonts w:ascii="Arial CE" w:eastAsia="Times New Roman" w:hAnsi="Arial CE" w:cs="Arial CE"/>
          <w:b/>
          <w:bCs/>
          <w:color w:val="000000"/>
          <w:sz w:val="20"/>
          <w:szCs w:val="20"/>
          <w:lang w:eastAsia="pl-PL"/>
        </w:rPr>
        <w:t>Adres strony internetowej, na której jest dostępna specyfikacja istotnych warunków zamówienia:</w:t>
      </w:r>
      <w:r w:rsidRPr="001725FA">
        <w:rPr>
          <w:rFonts w:ascii="Arial CE" w:eastAsia="Times New Roman" w:hAnsi="Arial CE" w:cs="Arial CE"/>
          <w:color w:val="000000"/>
          <w:sz w:val="20"/>
          <w:szCs w:val="20"/>
          <w:lang w:eastAsia="pl-PL"/>
        </w:rPr>
        <w:t> www.wodr.konskowola.pl</w:t>
      </w:r>
      <w:r w:rsidRPr="001725FA">
        <w:rPr>
          <w:rFonts w:ascii="Arial CE" w:eastAsia="Times New Roman" w:hAnsi="Arial CE" w:cs="Arial CE"/>
          <w:color w:val="000000"/>
          <w:sz w:val="20"/>
          <w:szCs w:val="20"/>
          <w:lang w:eastAsia="pl-PL"/>
        </w:rPr>
        <w:br/>
      </w:r>
      <w:r w:rsidRPr="001725FA">
        <w:rPr>
          <w:rFonts w:ascii="Arial CE" w:eastAsia="Times New Roman" w:hAnsi="Arial CE" w:cs="Arial CE"/>
          <w:b/>
          <w:bCs/>
          <w:color w:val="000000"/>
          <w:sz w:val="20"/>
          <w:szCs w:val="20"/>
          <w:lang w:eastAsia="pl-PL"/>
        </w:rPr>
        <w:t>Specyfikację istotnych warunków zamówienia można uzyskać pod adresem:</w:t>
      </w:r>
      <w:r w:rsidRPr="001725FA">
        <w:rPr>
          <w:rFonts w:ascii="Arial CE" w:eastAsia="Times New Roman" w:hAnsi="Arial CE" w:cs="Arial CE"/>
          <w:color w:val="000000"/>
          <w:sz w:val="20"/>
          <w:szCs w:val="20"/>
          <w:lang w:eastAsia="pl-PL"/>
        </w:rPr>
        <w:t> Lubelski Ośrodek Doradztwa Rolniczego w Końskowoli ul. Pożowska 8, 24-130 Końskowola - Sekretariat.</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IV.4.4) Termin składania wniosków o dopuszczenie do udziału w postępowaniu lub ofert:</w:t>
      </w:r>
      <w:r w:rsidRPr="001725FA">
        <w:rPr>
          <w:rFonts w:ascii="Arial CE" w:eastAsia="Times New Roman" w:hAnsi="Arial CE" w:cs="Arial CE"/>
          <w:color w:val="000000"/>
          <w:sz w:val="20"/>
          <w:szCs w:val="20"/>
          <w:lang w:eastAsia="pl-PL"/>
        </w:rPr>
        <w:t> 07.01.2016 godzina 11:30, miejsce: Lubelski Ośrodek Doradztwa Rolniczego w Końskowoli ul. Pożowska 8, 24-130 Końskowola - Sekretariat.</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IV.4.5) Termin związania ofertą:</w:t>
      </w:r>
      <w:r w:rsidRPr="001725FA">
        <w:rPr>
          <w:rFonts w:ascii="Arial CE" w:eastAsia="Times New Roman" w:hAnsi="Arial CE" w:cs="Arial CE"/>
          <w:color w:val="000000"/>
          <w:sz w:val="20"/>
          <w:szCs w:val="20"/>
          <w:lang w:eastAsia="pl-PL"/>
        </w:rPr>
        <w:t> okres w dniach: 30 (od ostatecznego terminu składania ofert).</w:t>
      </w:r>
    </w:p>
    <w:p w:rsidR="001725FA" w:rsidRPr="001725FA" w:rsidRDefault="001725FA" w:rsidP="001725FA">
      <w:pPr>
        <w:spacing w:after="0" w:line="400" w:lineRule="atLeast"/>
        <w:ind w:left="225"/>
        <w:rPr>
          <w:rFonts w:ascii="Arial CE" w:eastAsia="Times New Roman" w:hAnsi="Arial CE" w:cs="Arial CE"/>
          <w:color w:val="000000"/>
          <w:sz w:val="20"/>
          <w:szCs w:val="20"/>
          <w:lang w:eastAsia="pl-PL"/>
        </w:rPr>
      </w:pPr>
      <w:r w:rsidRPr="001725FA">
        <w:rPr>
          <w:rFonts w:ascii="Arial CE" w:eastAsia="Times New Roman" w:hAnsi="Arial CE" w:cs="Arial CE"/>
          <w:b/>
          <w:bCs/>
          <w:color w:val="000000"/>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w:t>
      </w:r>
      <w:r w:rsidRPr="001725FA">
        <w:rPr>
          <w:rFonts w:ascii="Arial CE" w:eastAsia="Times New Roman" w:hAnsi="Arial CE" w:cs="Arial CE"/>
          <w:b/>
          <w:bCs/>
          <w:color w:val="000000"/>
          <w:sz w:val="20"/>
          <w:szCs w:val="20"/>
          <w:lang w:eastAsia="pl-PL"/>
        </w:rPr>
        <w:lastRenderedPageBreak/>
        <w:t xml:space="preserve">Europejskiego Porozumienia o Wolnym Handlu (EFTA), które miały być przeznaczone na sfinansowanie całości lub części </w:t>
      </w:r>
      <w:proofErr w:type="spellStart"/>
      <w:r w:rsidRPr="001725FA">
        <w:rPr>
          <w:rFonts w:ascii="Arial CE" w:eastAsia="Times New Roman" w:hAnsi="Arial CE" w:cs="Arial CE"/>
          <w:b/>
          <w:bCs/>
          <w:color w:val="000000"/>
          <w:sz w:val="20"/>
          <w:szCs w:val="20"/>
          <w:lang w:eastAsia="pl-PL"/>
        </w:rPr>
        <w:t>zamówienia:</w:t>
      </w:r>
      <w:r w:rsidRPr="001725FA">
        <w:rPr>
          <w:rFonts w:ascii="Arial CE" w:eastAsia="Times New Roman" w:hAnsi="Arial CE" w:cs="Arial CE"/>
          <w:color w:val="000000"/>
          <w:sz w:val="20"/>
          <w:szCs w:val="20"/>
          <w:lang w:eastAsia="pl-PL"/>
        </w:rPr>
        <w:t>nie</w:t>
      </w:r>
      <w:proofErr w:type="spellEnd"/>
    </w:p>
    <w:p w:rsidR="001725FA" w:rsidRPr="001725FA" w:rsidRDefault="001725FA" w:rsidP="001725FA">
      <w:pPr>
        <w:spacing w:after="0" w:line="240" w:lineRule="auto"/>
        <w:rPr>
          <w:rFonts w:eastAsia="Times New Roman" w:cs="Times New Roman"/>
          <w:szCs w:val="24"/>
          <w:lang w:eastAsia="pl-PL"/>
        </w:rPr>
      </w:pPr>
    </w:p>
    <w:p w:rsidR="00D1153B" w:rsidRDefault="00D1153B">
      <w:bookmarkStart w:id="0" w:name="_GoBack"/>
      <w:bookmarkEnd w:id="0"/>
    </w:p>
    <w:sectPr w:rsidR="00D11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3EE5"/>
    <w:multiLevelType w:val="multilevel"/>
    <w:tmpl w:val="0AD2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616549"/>
    <w:multiLevelType w:val="multilevel"/>
    <w:tmpl w:val="C4D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5E4C58"/>
    <w:multiLevelType w:val="multilevel"/>
    <w:tmpl w:val="20F6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A928FD"/>
    <w:multiLevelType w:val="multilevel"/>
    <w:tmpl w:val="7CFA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E6A46"/>
    <w:multiLevelType w:val="multilevel"/>
    <w:tmpl w:val="AB66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033423"/>
    <w:multiLevelType w:val="multilevel"/>
    <w:tmpl w:val="CBC4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673337"/>
    <w:multiLevelType w:val="multilevel"/>
    <w:tmpl w:val="ED3A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E36DA"/>
    <w:multiLevelType w:val="multilevel"/>
    <w:tmpl w:val="14F0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ED2A7B"/>
    <w:multiLevelType w:val="multilevel"/>
    <w:tmpl w:val="D2324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8"/>
  </w:num>
  <w:num w:numId="4">
    <w:abstractNumId w:val="1"/>
  </w:num>
  <w:num w:numId="5">
    <w:abstractNumId w:val="7"/>
  </w:num>
  <w:num w:numId="6">
    <w:abstractNumId w:val="2"/>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FA"/>
    <w:rsid w:val="001725FA"/>
    <w:rsid w:val="00D11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F4D28-F861-4DE0-A7C1-AA701FA9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725FA"/>
  </w:style>
  <w:style w:type="character" w:styleId="Hipercze">
    <w:name w:val="Hyperlink"/>
    <w:basedOn w:val="Domylnaczcionkaakapitu"/>
    <w:uiPriority w:val="99"/>
    <w:semiHidden/>
    <w:unhideWhenUsed/>
    <w:rsid w:val="001725FA"/>
    <w:rPr>
      <w:color w:val="0000FF"/>
      <w:u w:val="single"/>
    </w:rPr>
  </w:style>
  <w:style w:type="paragraph" w:styleId="NormalnyWeb">
    <w:name w:val="Normal (Web)"/>
    <w:basedOn w:val="Normalny"/>
    <w:uiPriority w:val="99"/>
    <w:unhideWhenUsed/>
    <w:rsid w:val="001725FA"/>
    <w:pPr>
      <w:spacing w:before="100" w:beforeAutospacing="1" w:after="100" w:afterAutospacing="1" w:line="240" w:lineRule="auto"/>
    </w:pPr>
    <w:rPr>
      <w:rFonts w:eastAsia="Times New Roman" w:cs="Times New Roman"/>
      <w:szCs w:val="24"/>
      <w:lang w:eastAsia="pl-PL"/>
    </w:rPr>
  </w:style>
  <w:style w:type="paragraph" w:customStyle="1" w:styleId="khheader">
    <w:name w:val="kh_header"/>
    <w:basedOn w:val="Normalny"/>
    <w:rsid w:val="001725FA"/>
    <w:pPr>
      <w:spacing w:before="100" w:beforeAutospacing="1" w:after="100" w:afterAutospacing="1" w:line="240" w:lineRule="auto"/>
    </w:pPr>
    <w:rPr>
      <w:rFonts w:eastAsia="Times New Roman" w:cs="Times New Roman"/>
      <w:szCs w:val="24"/>
      <w:lang w:eastAsia="pl-PL"/>
    </w:rPr>
  </w:style>
  <w:style w:type="character" w:customStyle="1" w:styleId="apple-converted-space">
    <w:name w:val="apple-converted-space"/>
    <w:basedOn w:val="Domylnaczcionkaakapitu"/>
    <w:rsid w:val="001725FA"/>
  </w:style>
  <w:style w:type="paragraph" w:customStyle="1" w:styleId="khtitle">
    <w:name w:val="kh_title"/>
    <w:basedOn w:val="Normalny"/>
    <w:rsid w:val="001725FA"/>
    <w:pPr>
      <w:spacing w:before="100" w:beforeAutospacing="1" w:after="100" w:afterAutospacing="1" w:line="240" w:lineRule="auto"/>
    </w:pPr>
    <w:rPr>
      <w:rFonts w:eastAsia="Times New Roman" w:cs="Times New Roman"/>
      <w:szCs w:val="24"/>
      <w:lang w:eastAsia="pl-PL"/>
    </w:rPr>
  </w:style>
  <w:style w:type="paragraph" w:customStyle="1" w:styleId="bold">
    <w:name w:val="bold"/>
    <w:basedOn w:val="Normalny"/>
    <w:rsid w:val="001725FA"/>
    <w:pPr>
      <w:spacing w:before="100" w:beforeAutospacing="1" w:after="100" w:afterAutospacing="1" w:line="240" w:lineRule="auto"/>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586012">
      <w:bodyDiv w:val="1"/>
      <w:marLeft w:val="0"/>
      <w:marRight w:val="0"/>
      <w:marTop w:val="0"/>
      <w:marBottom w:val="0"/>
      <w:divBdr>
        <w:top w:val="none" w:sz="0" w:space="0" w:color="auto"/>
        <w:left w:val="none" w:sz="0" w:space="0" w:color="auto"/>
        <w:bottom w:val="none" w:sz="0" w:space="0" w:color="auto"/>
        <w:right w:val="none" w:sz="0" w:space="0" w:color="auto"/>
      </w:divBdr>
      <w:divsChild>
        <w:div w:id="184092201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dr.konskowol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11206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 4910864</dc:creator>
  <cp:keywords/>
  <dc:description/>
  <cp:lastModifiedBy>dz 4910864</cp:lastModifiedBy>
  <cp:revision>1</cp:revision>
  <dcterms:created xsi:type="dcterms:W3CDTF">2015-12-30T14:15:00Z</dcterms:created>
  <dcterms:modified xsi:type="dcterms:W3CDTF">2015-12-30T14:15:00Z</dcterms:modified>
</cp:coreProperties>
</file>