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2C7C" w14:textId="6C8E6955" w:rsidR="00E9489E" w:rsidRDefault="004875E5" w:rsidP="00E9489E">
      <w:pPr>
        <w:jc w:val="center"/>
        <w:rPr>
          <w:rFonts w:ascii="Calibri" w:hAnsi="Calibri"/>
          <w:b/>
          <w:sz w:val="22"/>
          <w:szCs w:val="22"/>
        </w:rPr>
      </w:pPr>
      <w:r w:rsidRPr="005955CD">
        <w:rPr>
          <w:rFonts w:ascii="Calibri" w:hAnsi="Calibri"/>
          <w:b/>
          <w:sz w:val="22"/>
          <w:szCs w:val="22"/>
        </w:rPr>
        <w:t>KLAUZULA INFORMACYJNA</w:t>
      </w:r>
      <w:r>
        <w:rPr>
          <w:rFonts w:ascii="Calibri" w:hAnsi="Calibri"/>
          <w:b/>
          <w:sz w:val="22"/>
          <w:szCs w:val="22"/>
        </w:rPr>
        <w:t xml:space="preserve"> DO POSTĘPOWAŃ ZGODNYCH Z USTAWĄ PZP</w:t>
      </w:r>
    </w:p>
    <w:p w14:paraId="2FCCA07A" w14:textId="77777777" w:rsidR="004875E5" w:rsidRPr="005955CD" w:rsidRDefault="004875E5" w:rsidP="00E9489E">
      <w:pPr>
        <w:jc w:val="center"/>
        <w:rPr>
          <w:rFonts w:ascii="Calibri" w:hAnsi="Calibri"/>
          <w:sz w:val="22"/>
          <w:szCs w:val="22"/>
        </w:rPr>
      </w:pPr>
    </w:p>
    <w:p w14:paraId="5E248F4D" w14:textId="5C7A5219" w:rsidR="00E9489E" w:rsidRPr="005955CD" w:rsidRDefault="00E9489E" w:rsidP="00570860">
      <w:pPr>
        <w:pStyle w:val="pkt"/>
        <w:spacing w:before="0" w:after="0" w:line="240" w:lineRule="auto"/>
        <w:ind w:left="0" w:firstLine="0"/>
        <w:rPr>
          <w:rFonts w:ascii="Calibri" w:hAnsi="Calibri"/>
        </w:rPr>
      </w:pPr>
      <w:r w:rsidRPr="005955CD"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 119/1 z dnia 4.5.2016, str. 1), zwanym dalej „RODO”, informuj</w:t>
      </w:r>
      <w:r w:rsidR="00612581">
        <w:rPr>
          <w:rFonts w:ascii="Calibri" w:hAnsi="Calibri"/>
        </w:rPr>
        <w:t>ę</w:t>
      </w:r>
      <w:r w:rsidRPr="005955CD">
        <w:rPr>
          <w:rFonts w:ascii="Calibri" w:hAnsi="Calibri"/>
        </w:rPr>
        <w:t>, że:</w:t>
      </w:r>
    </w:p>
    <w:p w14:paraId="3B9A595C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administratorem Pani/Pana danych osobowych jest Lubelski Ośrodek Doradztwa Rolniczego w Końskowoli, adres: ul. Pożowska 8, 24-130 Końskowola, NIP: 7160014150, REGON: 004204461, e-mail: wodr@wodr.konskowola.pl, telefon: 81 889 06 54, zwany dalej „LODR”;</w:t>
      </w:r>
    </w:p>
    <w:p w14:paraId="65577077" w14:textId="19B0EE51" w:rsidR="00570860" w:rsidRPr="00570860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 xml:space="preserve">administrator wyznaczył Inspektora Danych Osobowych, z którym można się kontaktować pod adresem e-mail: </w:t>
      </w:r>
      <w:r w:rsidRPr="005955CD">
        <w:rPr>
          <w:rFonts w:ascii="Calibri" w:hAnsi="Calibri"/>
          <w:spacing w:val="-4"/>
        </w:rPr>
        <w:t>iod@lodr.konskowola.pl;</w:t>
      </w:r>
    </w:p>
    <w:p w14:paraId="0EA45679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Pani/Pana dane osobowe przetwarzane będą na podstawie art. 6 ust. 1 lit. c RODO w celu związanym z przedmiotowym postępowaniem o udzielenie zamówienia publicznego</w:t>
      </w:r>
      <w:r>
        <w:rPr>
          <w:rFonts w:ascii="Calibri" w:hAnsi="Calibri"/>
        </w:rPr>
        <w:t>;</w:t>
      </w:r>
    </w:p>
    <w:p w14:paraId="5196148E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odbiorcami Pani/Pana danych osobowych będą osoby lub podmioty, którym udostępniona zostanie dokumentacja postępowania w oparciu o art. 74 ustawy P.Z.P.;</w:t>
      </w:r>
    </w:p>
    <w:p w14:paraId="059F790F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51F3F663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obowiązek podania przez Panią/Pana danych osobowych bezpośrednio Pani/Pana dotyczących jest wymogiem ustawowym określonym w przepisanych ustawy P.Z.P., związanym z udziałem w postępowaniu o udzielenie zamówienia publicznego;</w:t>
      </w:r>
    </w:p>
    <w:p w14:paraId="174007D0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w odniesieniu do Pani/Pana danych osobowych decyzje nie będą podejmowane w sposób zautomatyzowany, stosownie do art. 22 RODO;</w:t>
      </w:r>
    </w:p>
    <w:p w14:paraId="0E7873DB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posiada Pani/Pan:</w:t>
      </w:r>
    </w:p>
    <w:p w14:paraId="3E01625D" w14:textId="77777777" w:rsidR="00E9489E" w:rsidRPr="005955CD" w:rsidRDefault="00E9489E" w:rsidP="00570860">
      <w:pPr>
        <w:pStyle w:val="pkt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826" w:hanging="462"/>
        <w:rPr>
          <w:rFonts w:ascii="Calibri" w:hAnsi="Calibri"/>
        </w:rPr>
      </w:pPr>
      <w:r w:rsidRPr="005955CD">
        <w:rPr>
          <w:rFonts w:ascii="Calibri" w:hAnsi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56276067" w14:textId="77777777" w:rsidR="00E9489E" w:rsidRPr="005955CD" w:rsidRDefault="00E9489E" w:rsidP="00570860">
      <w:pPr>
        <w:pStyle w:val="pkt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826" w:hanging="462"/>
        <w:rPr>
          <w:rFonts w:ascii="Calibri" w:hAnsi="Calibri"/>
        </w:rPr>
      </w:pPr>
      <w:r w:rsidRPr="005955CD">
        <w:rPr>
          <w:rFonts w:ascii="Calibri" w:hAnsi="Calibri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FAA285C" w14:textId="77777777" w:rsidR="00E9489E" w:rsidRPr="005955CD" w:rsidRDefault="00E9489E" w:rsidP="00570860">
      <w:pPr>
        <w:pStyle w:val="pkt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826" w:hanging="462"/>
        <w:rPr>
          <w:rFonts w:ascii="Calibri" w:hAnsi="Calibri"/>
        </w:rPr>
      </w:pPr>
      <w:r w:rsidRPr="005955CD">
        <w:rPr>
          <w:rFonts w:ascii="Calibri" w:hAnsi="Calibri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DDB1C32" w14:textId="77777777" w:rsidR="00E9489E" w:rsidRPr="005955CD" w:rsidRDefault="00E9489E" w:rsidP="00570860">
      <w:pPr>
        <w:pStyle w:val="pkt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826" w:hanging="462"/>
        <w:rPr>
          <w:rFonts w:ascii="Calibri" w:hAnsi="Calibri"/>
        </w:rPr>
      </w:pPr>
      <w:r w:rsidRPr="005955CD">
        <w:rPr>
          <w:rFonts w:ascii="Calibri" w:hAnsi="Calibri"/>
        </w:rPr>
        <w:t xml:space="preserve">prawo wniesienia skargi do organu nadzorczego na niezgodne z RODO przetwarzanie Pani/Pana danych osobowych przez administratora. Organem właściwym dla przedmiotowej skargi jest Urząd Ochrony Danych Osobowych, ul. Stawki 2, 00-193 Warszawa; </w:t>
      </w:r>
      <w:r w:rsidRPr="005955CD">
        <w:rPr>
          <w:rFonts w:ascii="Calibri" w:hAnsi="Calibri"/>
          <w:i/>
        </w:rPr>
        <w:t xml:space="preserve"> </w:t>
      </w:r>
    </w:p>
    <w:p w14:paraId="59D5B501" w14:textId="77777777" w:rsidR="00E9489E" w:rsidRPr="005955CD" w:rsidRDefault="00E9489E" w:rsidP="00570860">
      <w:pPr>
        <w:pStyle w:val="pkt"/>
        <w:numPr>
          <w:ilvl w:val="0"/>
          <w:numId w:val="2"/>
        </w:numPr>
        <w:tabs>
          <w:tab w:val="clear" w:pos="-269"/>
          <w:tab w:val="num" w:pos="-577"/>
          <w:tab w:val="num" w:pos="709"/>
        </w:tabs>
        <w:spacing w:before="0" w:after="0" w:line="240" w:lineRule="auto"/>
        <w:ind w:left="401" w:hanging="401"/>
        <w:rPr>
          <w:rFonts w:ascii="Calibri" w:hAnsi="Calibri"/>
        </w:rPr>
      </w:pPr>
      <w:r w:rsidRPr="005955CD">
        <w:rPr>
          <w:rFonts w:ascii="Calibri" w:hAnsi="Calibri"/>
        </w:rPr>
        <w:t>nie przysługuje Pani/Panu:</w:t>
      </w:r>
    </w:p>
    <w:p w14:paraId="768DD787" w14:textId="77777777" w:rsidR="00E9489E" w:rsidRPr="005955CD" w:rsidRDefault="00E9489E" w:rsidP="00570860">
      <w:pPr>
        <w:pStyle w:val="pkt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826" w:hanging="392"/>
        <w:rPr>
          <w:rFonts w:ascii="Calibri" w:hAnsi="Calibri"/>
        </w:rPr>
      </w:pPr>
      <w:r w:rsidRPr="005955CD">
        <w:rPr>
          <w:rFonts w:ascii="Calibri" w:hAnsi="Calibri"/>
        </w:rPr>
        <w:t>w związku z art. 17 ust. 3 lit. b, d lub e RODO prawo do usunięcia danych osobowych;</w:t>
      </w:r>
    </w:p>
    <w:p w14:paraId="3A925306" w14:textId="77777777" w:rsidR="00E9489E" w:rsidRPr="005955CD" w:rsidRDefault="00E9489E" w:rsidP="00570860">
      <w:pPr>
        <w:pStyle w:val="pkt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826" w:hanging="392"/>
        <w:rPr>
          <w:rFonts w:ascii="Calibri" w:hAnsi="Calibri"/>
        </w:rPr>
      </w:pPr>
      <w:r w:rsidRPr="005955CD">
        <w:rPr>
          <w:rFonts w:ascii="Calibri" w:hAnsi="Calibri"/>
        </w:rPr>
        <w:t>prawo do przenoszenia danych osobowych, o którym mowa w art. 20 RODO;</w:t>
      </w:r>
    </w:p>
    <w:p w14:paraId="61C2B5B6" w14:textId="16B0DC20" w:rsidR="00152B87" w:rsidRPr="004875E5" w:rsidRDefault="00E9489E" w:rsidP="00570860">
      <w:pPr>
        <w:pStyle w:val="pkt"/>
        <w:numPr>
          <w:ilvl w:val="0"/>
          <w:numId w:val="4"/>
        </w:numPr>
        <w:tabs>
          <w:tab w:val="left" w:pos="1134"/>
        </w:tabs>
        <w:spacing w:before="0" w:after="0" w:line="240" w:lineRule="auto"/>
        <w:ind w:left="826" w:hanging="392"/>
        <w:rPr>
          <w:rFonts w:ascii="Calibri" w:hAnsi="Calibri"/>
        </w:rPr>
      </w:pPr>
      <w:r w:rsidRPr="005955CD">
        <w:rPr>
          <w:rFonts w:ascii="Calibri" w:hAnsi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152B87" w:rsidRPr="004875E5" w:rsidSect="005708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6435"/>
    <w:multiLevelType w:val="hybridMultilevel"/>
    <w:tmpl w:val="9DBA76FE"/>
    <w:lvl w:ilvl="0" w:tplc="884C3A54">
      <w:start w:val="1"/>
      <w:numFmt w:val="decimal"/>
      <w:lvlText w:val="%1)"/>
      <w:lvlJc w:val="left"/>
      <w:pPr>
        <w:tabs>
          <w:tab w:val="num" w:pos="-269"/>
        </w:tabs>
        <w:ind w:left="5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65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F092B424"/>
    <w:lvl w:ilvl="0" w:tplc="47F29C6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72365B96"/>
    <w:multiLevelType w:val="hybridMultilevel"/>
    <w:tmpl w:val="CF4AE21C"/>
    <w:lvl w:ilvl="0" w:tplc="D33AFAC2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7677754A"/>
    <w:multiLevelType w:val="hybridMultilevel"/>
    <w:tmpl w:val="57B090F2"/>
    <w:lvl w:ilvl="0" w:tplc="01D0E8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 w16cid:durableId="33848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915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028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773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9E"/>
    <w:rsid w:val="00152B87"/>
    <w:rsid w:val="003071AB"/>
    <w:rsid w:val="0034597D"/>
    <w:rsid w:val="004875E5"/>
    <w:rsid w:val="00570860"/>
    <w:rsid w:val="00612581"/>
    <w:rsid w:val="00A12A35"/>
    <w:rsid w:val="00E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810B"/>
  <w15:chartTrackingRefBased/>
  <w15:docId w15:val="{5974285A-924E-4466-B6F2-DC42E81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E9489E"/>
  </w:style>
  <w:style w:type="paragraph" w:customStyle="1" w:styleId="pkt">
    <w:name w:val="pkt"/>
    <w:basedOn w:val="Normalny"/>
    <w:link w:val="pktZnak"/>
    <w:rsid w:val="00E9489E"/>
    <w:pPr>
      <w:suppressAutoHyphens w:val="0"/>
      <w:spacing w:before="60" w:after="60" w:line="276" w:lineRule="auto"/>
      <w:ind w:left="851" w:hanging="295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708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Kopińska</dc:creator>
  <cp:keywords/>
  <dc:description/>
  <cp:lastModifiedBy>lodr w08223</cp:lastModifiedBy>
  <cp:revision>4</cp:revision>
  <dcterms:created xsi:type="dcterms:W3CDTF">2023-04-13T07:57:00Z</dcterms:created>
  <dcterms:modified xsi:type="dcterms:W3CDTF">2024-12-17T07:53:00Z</dcterms:modified>
</cp:coreProperties>
</file>