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8AB" w:rsidRPr="004F3760" w:rsidRDefault="00D135C9" w:rsidP="004F3760">
      <w:pPr>
        <w:rPr>
          <w:rFonts w:asciiTheme="minorHAnsi" w:hAnsiTheme="minorHAnsi"/>
          <w:b/>
          <w:sz w:val="28"/>
          <w:szCs w:val="28"/>
        </w:rPr>
      </w:pPr>
      <w:r w:rsidRPr="00D135C9">
        <w:rPr>
          <w:rFonts w:asciiTheme="minorHAnsi" w:hAnsiTheme="minorHAnsi"/>
          <w:b/>
          <w:sz w:val="28"/>
          <w:szCs w:val="28"/>
        </w:rPr>
        <w:t>Wykaz (1.2023)</w:t>
      </w:r>
      <w:r>
        <w:rPr>
          <w:rFonts w:asciiTheme="minorHAnsi" w:hAnsiTheme="minorHAnsi"/>
          <w:sz w:val="28"/>
          <w:szCs w:val="28"/>
        </w:rPr>
        <w:t xml:space="preserve"> </w:t>
      </w:r>
      <w:r w:rsidRPr="00944326">
        <w:rPr>
          <w:rFonts w:asciiTheme="minorHAnsi" w:hAnsiTheme="minorHAnsi"/>
          <w:b/>
          <w:sz w:val="28"/>
          <w:szCs w:val="28"/>
        </w:rPr>
        <w:t>zbędnych i zużytych składników rzeczowych majątku ruchomego Lubelskiego Ośrodka D</w:t>
      </w:r>
      <w:r w:rsidR="004F3760">
        <w:rPr>
          <w:rFonts w:asciiTheme="minorHAnsi" w:hAnsiTheme="minorHAnsi"/>
          <w:b/>
          <w:sz w:val="28"/>
          <w:szCs w:val="28"/>
        </w:rPr>
        <w:t>oradztwa Rolniczego w Końskowoli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37"/>
        <w:gridCol w:w="1256"/>
        <w:gridCol w:w="1290"/>
        <w:gridCol w:w="841"/>
        <w:gridCol w:w="2521"/>
        <w:gridCol w:w="1931"/>
      </w:tblGrid>
      <w:tr w:rsidR="001E2326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Nazwa składnika mają</w:t>
            </w: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tku ruchomego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Rok przyjęcia/ nabycia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</w:t>
            </w: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artość rynkowa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Stan składnika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4432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Komórka organizacyjna</w:t>
            </w: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Biurko komputerowe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6005AC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2004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W/00294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Zużyte -zniszczone w skutek wieloletniego użytkowanie, z powodu uszkodzeń  zdemontowane.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PZDR-JL </w:t>
            </w:r>
          </w:p>
          <w:p w:rsidR="00B358AB" w:rsidRPr="00B1366C" w:rsidRDefault="002D57AA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735243" w:rsidRPr="00B1366C">
              <w:rPr>
                <w:rFonts w:asciiTheme="minorHAnsi" w:hAnsiTheme="minorHAnsi"/>
                <w:sz w:val="22"/>
              </w:rPr>
              <w:t>158720392</w:t>
            </w: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Szafka regał z półkami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2E12D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2002</w:t>
            </w:r>
            <w:r w:rsidR="006005AC"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W/00318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172E33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  <w:p w:rsidR="00172E33" w:rsidRDefault="00172E33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Zużyte-zniszczona w skutek wieloletniego użytkowania, zdemontowane, nie nadaje się do użytku.              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B1366C" w:rsidRPr="00B1366C">
              <w:rPr>
                <w:rFonts w:asciiTheme="minorHAnsi" w:hAnsiTheme="minorHAnsi"/>
                <w:sz w:val="22"/>
              </w:rPr>
              <w:t>158720392</w:t>
            </w:r>
          </w:p>
          <w:p w:rsidR="002D57AA" w:rsidRPr="00B1366C" w:rsidRDefault="002D57AA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  <w:p w:rsidR="002D57AA" w:rsidRPr="00B1366C" w:rsidRDefault="002D57AA" w:rsidP="002D57AA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Szafka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6005AC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2009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W/00312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Zużyta -zdemontowana, zniszczona w skutek wieloletniego użytkowania. 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B1366C" w:rsidRPr="00B1366C">
              <w:rPr>
                <w:rFonts w:asciiTheme="minorHAnsi" w:hAnsiTheme="minorHAnsi"/>
                <w:sz w:val="22"/>
              </w:rPr>
              <w:t>158720392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Biurko komputerowe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2E12D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B.O.  </w:t>
            </w:r>
            <w:r w:rsidR="00B358AB">
              <w:rPr>
                <w:rFonts w:ascii="Calibri" w:hAnsi="Calibri"/>
                <w:color w:val="000000"/>
                <w:sz w:val="22"/>
              </w:rPr>
              <w:t>2002</w:t>
            </w:r>
            <w:r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W/00290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Zużyte -zniszczone w skutek wieloletniego  użytkowania- uszkodzona okleina, zniszczone prowadnice,  opadanie szuflad ,  uszkodzona półka na klawiaturę, zdemontowane. 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B358AB" w:rsidRPr="00B1366C" w:rsidRDefault="002D57AA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Tel</w:t>
            </w:r>
            <w:r w:rsidR="00B1366C"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.</w:t>
            </w:r>
            <w:r w:rsidR="00B1366C" w:rsidRPr="00B1366C">
              <w:rPr>
                <w:rFonts w:asciiTheme="minorHAnsi" w:hAnsiTheme="minorHAnsi"/>
                <w:sz w:val="22"/>
              </w:rPr>
              <w:t>158720392</w:t>
            </w: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Biurko komputerowe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2E12D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B.O.  </w:t>
            </w:r>
            <w:r w:rsidR="00B358AB">
              <w:rPr>
                <w:rFonts w:ascii="Calibri" w:hAnsi="Calibri"/>
                <w:color w:val="000000"/>
                <w:sz w:val="22"/>
              </w:rPr>
              <w:t>2002</w:t>
            </w:r>
            <w:r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W/00293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Zużyte - z uwagi na wieloletnie użytkowanie jest uszkodzona okleina, zniszczone prowadnice,  opadanie szuflad , uszkodzona półka na klawiaturę, uszkodzony blat z powodu uszkodzeń  zdemontowane. 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B1366C" w:rsidRPr="00B1366C">
              <w:rPr>
                <w:rFonts w:asciiTheme="minorHAnsi" w:hAnsiTheme="minorHAnsi"/>
                <w:sz w:val="22"/>
              </w:rPr>
              <w:t>158720392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Biurko komputerowe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2E12D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B.O.  </w:t>
            </w:r>
            <w:r w:rsidR="00B358AB">
              <w:rPr>
                <w:rFonts w:ascii="Calibri" w:hAnsi="Calibri"/>
                <w:color w:val="000000"/>
                <w:sz w:val="22"/>
              </w:rPr>
              <w:t>2002</w:t>
            </w:r>
            <w:r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W/00291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Zużyte- zniszczone w skutek wieloletniego  użytkowania zdemontowane.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B358AB" w:rsidRPr="00B1366C" w:rsidRDefault="002D57AA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B1366C" w:rsidRPr="00B1366C">
              <w:rPr>
                <w:rFonts w:asciiTheme="minorHAnsi" w:hAnsiTheme="minorHAnsi"/>
                <w:sz w:val="22"/>
              </w:rPr>
              <w:t>158720392</w:t>
            </w: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B358AB" w:rsidP="00B358AB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Biurko komputerowe BT 80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2E12DB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B.O. </w:t>
            </w:r>
            <w:r w:rsidR="001E2326">
              <w:rPr>
                <w:rFonts w:ascii="Calibri" w:hAnsi="Calibri"/>
                <w:color w:val="000000"/>
                <w:sz w:val="22"/>
              </w:rPr>
              <w:t>2002</w:t>
            </w:r>
            <w:r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W/00329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 uwagi na wieloletnie użytkowanie jest uszkodzona okleina, uszkodzone prowadnice tym samym  opadanie szuflad i brak możliwości ich wysuwania,  uszkodzona prowadnica półki na klawiaturę, zdemontowana, wyłamane  stopki, uszkodzone zawiasy frontów.                         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B1366C" w:rsidRPr="00B1366C">
              <w:rPr>
                <w:rFonts w:asciiTheme="minorHAnsi" w:hAnsiTheme="minorHAnsi"/>
                <w:sz w:val="22"/>
              </w:rPr>
              <w:t>158720392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4F3760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Biurko komputerowe BT 80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2E12DB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B.O.</w:t>
            </w:r>
            <w:r w:rsidR="001E2326">
              <w:rPr>
                <w:rFonts w:ascii="Calibri" w:hAnsi="Calibri"/>
                <w:color w:val="000000"/>
                <w:sz w:val="22"/>
              </w:rPr>
              <w:t>2002</w:t>
            </w:r>
            <w:r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W/00330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 uwagi na wieloletnie użytkowanie jest uszkodzona okleina, uszkodzone prowadnice tym samym  opadanie szuflad</w:t>
            </w:r>
            <w:r w:rsidR="00FA19C2">
              <w:rPr>
                <w:rFonts w:ascii="Calibri" w:hAnsi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uszkodzona prowadnica półka na klawiaturę, zdemontowana, uszkodzone zawiasy frontów.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7AA" w:rsidRPr="00B1366C" w:rsidRDefault="002D57AA" w:rsidP="002D57AA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PZDR-JL</w:t>
            </w:r>
          </w:p>
          <w:p w:rsidR="00B358AB" w:rsidRPr="00B1366C" w:rsidRDefault="002D57AA" w:rsidP="002D57AA">
            <w:pP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 w:rsidRPr="00B1366C"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 xml:space="preserve">Tel. </w:t>
            </w:r>
            <w:r w:rsidR="00B1366C" w:rsidRPr="00B1366C">
              <w:rPr>
                <w:rFonts w:asciiTheme="minorHAnsi" w:hAnsiTheme="minorHAnsi"/>
                <w:sz w:val="22"/>
              </w:rPr>
              <w:t>15</w:t>
            </w:r>
            <w:r w:rsidR="004200F4">
              <w:rPr>
                <w:rFonts w:asciiTheme="minorHAnsi" w:hAnsiTheme="minorHAnsi"/>
                <w:sz w:val="22"/>
              </w:rPr>
              <w:t xml:space="preserve"> </w:t>
            </w:r>
            <w:r w:rsidR="00B1366C" w:rsidRPr="00B1366C">
              <w:rPr>
                <w:rFonts w:asciiTheme="minorHAnsi" w:hAnsiTheme="minorHAnsi"/>
                <w:sz w:val="22"/>
              </w:rPr>
              <w:t>8720392</w:t>
            </w: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Wentylator stojący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96731D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2010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W/00001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Zużyty, połamany, niesprawny, nie nadaje się do użytku.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Default="00FA19C2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 w:rsidRPr="00B1366C">
              <w:rPr>
                <w:rFonts w:asciiTheme="minorHAnsi" w:hAnsiTheme="minorHAnsi"/>
                <w:color w:val="000000"/>
                <w:sz w:val="22"/>
              </w:rPr>
              <w:t>DK</w:t>
            </w:r>
          </w:p>
          <w:p w:rsidR="00B1366C" w:rsidRDefault="00B1366C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Tel.</w:t>
            </w:r>
            <w:r w:rsidR="004200F4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</w:rPr>
              <w:t>81</w:t>
            </w:r>
            <w:r w:rsidR="004200F4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</w:rPr>
              <w:t>8890661</w:t>
            </w:r>
          </w:p>
          <w:p w:rsidR="00B1366C" w:rsidRPr="00B1366C" w:rsidRDefault="00B1366C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Stolik pod telewizor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96731D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B.Z. 2014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W/03525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Zbędny, uszkodzona noga stolika, rozklejony, zniszczony wieloletnim użytkowaniem.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9C2" w:rsidRDefault="00FA19C2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 w:rsidRPr="00B1366C">
              <w:rPr>
                <w:rFonts w:asciiTheme="minorHAnsi" w:hAnsiTheme="minorHAnsi"/>
                <w:color w:val="000000"/>
                <w:sz w:val="22"/>
              </w:rPr>
              <w:t>CIS</w:t>
            </w:r>
          </w:p>
          <w:p w:rsidR="00B1366C" w:rsidRPr="00B1366C" w:rsidRDefault="00B1366C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Tel.</w:t>
            </w:r>
            <w:r w:rsidR="004200F4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</w:rPr>
              <w:t>81</w:t>
            </w:r>
            <w:r w:rsidR="004200F4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2"/>
              </w:rPr>
              <w:t>8890972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Dostawka mahoń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96731D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B.Z. 2014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W/03699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Zbędna, zniszczony wieloletnim użytkowaniem, połamana, zdemontowana.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9C2" w:rsidRDefault="00FA19C2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</w:p>
          <w:p w:rsidR="004200F4" w:rsidRPr="00B1366C" w:rsidRDefault="004200F4" w:rsidP="00B1366C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Kieliszek do szampana 6szt.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B.Z.</w:t>
            </w:r>
            <w:r w:rsidR="0096731D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2014</w:t>
            </w:r>
            <w:r w:rsidR="002E12DB"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W/03795 - W/03798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Zużyte-  stłuczka. Bez  wartości.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Stolik pod grafoskop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Pr="00FD40E8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D40E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Ok.1990</w:t>
            </w:r>
            <w:r w:rsidR="002E12DB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W/03753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Zbędny- uszkodzony, zniszczony w skutek wieloletniego użytkowania, połamany.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2326" w:rsidRDefault="001E2326" w:rsidP="001E2326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Stolik pod grafoskop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Pr="00FD40E8" w:rsidRDefault="0025138E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D40E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Ok.1990</w:t>
            </w:r>
            <w:r w:rsidR="002E12DB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W/03754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Zbędny- uszkodzony, zniszczony w skutek wieloletniego użytkowania, połamany. 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Termos 10l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Pr="00FD40E8" w:rsidRDefault="0025138E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D40E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Ok.1990</w:t>
            </w:r>
            <w:r w:rsidR="002E12DB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W/05048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Zbędny- uszkodzony, przecieka. Bez wartości użytkowej.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Termos z podestem gumowym 10L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8AB" w:rsidRPr="00FD40E8" w:rsidRDefault="0025138E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</w:pPr>
            <w:r w:rsidRPr="00FD40E8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>Ok.1990</w:t>
            </w:r>
            <w:r w:rsidR="002E12DB">
              <w:rPr>
                <w:rFonts w:ascii="Calibri" w:eastAsia="Times New Roman" w:hAnsi="Calibri" w:cs="Times New Roman"/>
                <w:color w:val="000000"/>
                <w:sz w:val="22"/>
                <w:lang w:eastAsia="pl-PL"/>
              </w:rPr>
              <w:t xml:space="preserve"> r.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W/03512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Zbędny- uszkodzony, przecieka. Bez wartości użytkowej.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Choinka sztuczna 2,2 m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B.Z.</w:t>
            </w:r>
            <w:r w:rsidR="0096731D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2014</w:t>
            </w:r>
            <w:r w:rsidR="002E12DB"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W/03739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Zużyta, zniszczona, połamana.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Kołdra 160/200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B.Z.</w:t>
            </w:r>
            <w:r w:rsidR="0096731D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2014</w:t>
            </w:r>
            <w:r w:rsidR="002E12DB"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W/03744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Zużyta-zniszczona wieloletnim użytkowaniem. Nie nadaje się do użytku.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 xml:space="preserve">Czajnik 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B.Z.</w:t>
            </w:r>
            <w:r w:rsidR="0096731D">
              <w:rPr>
                <w:rFonts w:ascii="Calibri" w:hAnsi="Calibri"/>
                <w:color w:val="000000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</w:rPr>
              <w:t>2014</w:t>
            </w:r>
            <w:r w:rsidR="002E12DB">
              <w:rPr>
                <w:rFonts w:ascii="Calibri" w:hAnsi="Calibri"/>
                <w:color w:val="000000"/>
                <w:sz w:val="22"/>
              </w:rPr>
              <w:t xml:space="preserve">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W/03745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Zużyty- zepsuty.  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00F4" w:rsidRPr="00B1366C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color w:val="000000"/>
                <w:sz w:val="22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Fotel obrotowy Venta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2018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W/06954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Zużyty - śruby podtrzymujące oparcie wyrwane i nie da się ich ponownie zamontować, teleskop uszkodzony.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 w:rsidRPr="00B1366C">
              <w:rPr>
                <w:rFonts w:asciiTheme="minorHAnsi" w:hAnsiTheme="minorHAnsi"/>
                <w:color w:val="000000"/>
                <w:sz w:val="22"/>
              </w:rPr>
              <w:t>PZDR-KS</w:t>
            </w:r>
          </w:p>
          <w:p w:rsidR="004200F4" w:rsidRPr="004200F4" w:rsidRDefault="004200F4" w:rsidP="004200F4">
            <w:pPr>
              <w:spacing w:after="0"/>
              <w:rPr>
                <w:rFonts w:asciiTheme="minorHAnsi" w:hAnsiTheme="minorHAnsi"/>
                <w:color w:val="00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Tel. </w:t>
            </w:r>
            <w:r w:rsidRPr="004200F4">
              <w:rPr>
                <w:rFonts w:asciiTheme="minorHAnsi" w:hAnsiTheme="minorHAnsi"/>
                <w:sz w:val="22"/>
              </w:rPr>
              <w:t>82 576 30 43</w:t>
            </w:r>
            <w:r w:rsidRPr="004200F4">
              <w:rPr>
                <w:rStyle w:val="Pogrubienie"/>
                <w:rFonts w:asciiTheme="minorHAnsi" w:hAnsiTheme="minorHAnsi"/>
                <w:sz w:val="22"/>
              </w:rPr>
              <w:t> 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  <w:tr w:rsidR="00B1366C" w:rsidRPr="00944326" w:rsidTr="00B358AB">
        <w:trPr>
          <w:trHeight w:val="7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8AB" w:rsidRPr="00944326" w:rsidRDefault="001E2326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</w:rPr>
              <w:t>Zasilacz UPS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2008 r.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W/04095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E33" w:rsidRDefault="00172E33" w:rsidP="00172E33">
            <w:pPr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  <w:p w:rsidR="00B358AB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Default="0025138E" w:rsidP="0025138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Zużyty- w skutek wieloletniego użytkowania</w:t>
            </w:r>
          </w:p>
          <w:p w:rsidR="00B358AB" w:rsidRPr="00944326" w:rsidRDefault="00B358AB" w:rsidP="0009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138E" w:rsidRPr="00B1366C" w:rsidRDefault="004200F4" w:rsidP="0025138E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  <w:t>Jw.</w:t>
            </w:r>
          </w:p>
          <w:p w:rsidR="00B358AB" w:rsidRPr="00B1366C" w:rsidRDefault="00B358AB" w:rsidP="00095046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2"/>
                <w:lang w:eastAsia="pl-PL"/>
              </w:rPr>
            </w:pPr>
          </w:p>
        </w:tc>
      </w:tr>
    </w:tbl>
    <w:p w:rsidR="00B358AB" w:rsidRDefault="00B358AB"/>
    <w:p w:rsidR="002D57AA" w:rsidRDefault="002D57AA"/>
    <w:p w:rsidR="002D57AA" w:rsidRDefault="002D57AA"/>
    <w:p w:rsidR="002D57AA" w:rsidRDefault="002D57AA"/>
    <w:p w:rsidR="000B0C01" w:rsidRDefault="000B0C01" w:rsidP="002D57AA">
      <w:pPr>
        <w:spacing w:after="120" w:line="240" w:lineRule="auto"/>
        <w:rPr>
          <w:rFonts w:cs="Times New Roman"/>
          <w:szCs w:val="24"/>
        </w:rPr>
      </w:pPr>
    </w:p>
    <w:p w:rsidR="002D57AA" w:rsidRPr="00D36EA0" w:rsidRDefault="002D57AA" w:rsidP="002D57AA">
      <w:pPr>
        <w:spacing w:after="120" w:line="240" w:lineRule="auto"/>
        <w:rPr>
          <w:b/>
          <w:bCs/>
          <w:sz w:val="22"/>
        </w:rPr>
      </w:pPr>
      <w:r>
        <w:rPr>
          <w:rFonts w:cs="Times New Roman"/>
          <w:szCs w:val="24"/>
        </w:rPr>
        <w:t xml:space="preserve">                                                                             </w:t>
      </w:r>
      <w:r w:rsidR="00BB2AD5"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 </w:t>
      </w:r>
      <w:r w:rsidRPr="00142763">
        <w:rPr>
          <w:b/>
          <w:bCs/>
          <w:sz w:val="22"/>
        </w:rPr>
        <w:t xml:space="preserve">Lubelski Ośrodek Doradztwa Rolniczego </w:t>
      </w:r>
      <w:r w:rsidRPr="00142763">
        <w:rPr>
          <w:b/>
          <w:bCs/>
          <w:sz w:val="22"/>
        </w:rPr>
        <w:br/>
        <w:t xml:space="preserve">                                                                                          </w:t>
      </w:r>
      <w:r>
        <w:rPr>
          <w:b/>
          <w:bCs/>
          <w:sz w:val="22"/>
        </w:rPr>
        <w:t xml:space="preserve">           </w:t>
      </w:r>
      <w:r w:rsidR="00BB2AD5">
        <w:rPr>
          <w:b/>
          <w:bCs/>
          <w:sz w:val="22"/>
        </w:rPr>
        <w:t xml:space="preserve">         </w:t>
      </w:r>
      <w:r>
        <w:rPr>
          <w:b/>
          <w:bCs/>
          <w:sz w:val="22"/>
        </w:rPr>
        <w:t xml:space="preserve"> </w:t>
      </w:r>
      <w:r w:rsidRPr="00142763">
        <w:rPr>
          <w:b/>
          <w:bCs/>
          <w:sz w:val="22"/>
        </w:rPr>
        <w:t xml:space="preserve">w Końskowoli             </w:t>
      </w:r>
      <w:r>
        <w:rPr>
          <w:b/>
          <w:bCs/>
          <w:sz w:val="22"/>
        </w:rPr>
        <w:t xml:space="preserve">                               </w:t>
      </w:r>
    </w:p>
    <w:p w:rsidR="002D57AA" w:rsidRPr="00142763" w:rsidRDefault="002D57AA" w:rsidP="002D57AA">
      <w:pPr>
        <w:spacing w:after="0" w:line="360" w:lineRule="auto"/>
        <w:jc w:val="center"/>
        <w:rPr>
          <w:rFonts w:cs="Times New Roman"/>
          <w:b/>
          <w:sz w:val="36"/>
          <w:szCs w:val="36"/>
        </w:rPr>
      </w:pPr>
      <w:r w:rsidRPr="00142763">
        <w:rPr>
          <w:rFonts w:cs="Times New Roman"/>
          <w:b/>
          <w:sz w:val="36"/>
          <w:szCs w:val="36"/>
        </w:rPr>
        <w:t>Wniosek</w:t>
      </w:r>
    </w:p>
    <w:p w:rsidR="002D57AA" w:rsidRPr="00142763" w:rsidRDefault="002D57AA" w:rsidP="002D57AA">
      <w:pPr>
        <w:spacing w:after="0" w:line="240" w:lineRule="auto"/>
        <w:jc w:val="center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 xml:space="preserve">o nieodpłatne przekazanie/darowiznę* </w:t>
      </w:r>
    </w:p>
    <w:p w:rsidR="002D57AA" w:rsidRPr="00142763" w:rsidRDefault="002D57AA" w:rsidP="002D57AA">
      <w:pPr>
        <w:spacing w:after="0" w:line="240" w:lineRule="auto"/>
        <w:jc w:val="center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zużytego / zbędnego składnika majątku ruchomego</w:t>
      </w:r>
    </w:p>
    <w:p w:rsidR="002D57AA" w:rsidRPr="00142763" w:rsidRDefault="002D57AA" w:rsidP="002D57AA">
      <w:pPr>
        <w:spacing w:after="0" w:line="240" w:lineRule="auto"/>
        <w:jc w:val="center"/>
        <w:rPr>
          <w:rFonts w:cs="Times New Roman"/>
          <w:szCs w:val="24"/>
        </w:rPr>
      </w:pPr>
    </w:p>
    <w:p w:rsidR="002D57AA" w:rsidRPr="00142763" w:rsidRDefault="002D57AA" w:rsidP="002D57AA">
      <w:pPr>
        <w:spacing w:after="0" w:line="360" w:lineRule="auto"/>
        <w:jc w:val="both"/>
        <w:rPr>
          <w:rFonts w:cs="Times New Roman"/>
          <w:szCs w:val="24"/>
        </w:rPr>
      </w:pPr>
    </w:p>
    <w:p w:rsidR="002D57AA" w:rsidRPr="00142763" w:rsidRDefault="002D57AA" w:rsidP="002D57AA">
      <w:pPr>
        <w:numPr>
          <w:ilvl w:val="0"/>
          <w:numId w:val="1"/>
        </w:numPr>
        <w:spacing w:after="0" w:line="360" w:lineRule="auto"/>
        <w:contextualSpacing/>
        <w:jc w:val="both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Dane podmiotu występującego o nieodpłatne przekazanie/darowiznę: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Nazwa, siedziba i pełny adres: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</w:p>
    <w:p w:rsidR="002D57AA" w:rsidRPr="00142763" w:rsidRDefault="002D57AA" w:rsidP="002D57AA">
      <w:pPr>
        <w:spacing w:after="0" w:line="24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  <w:t>NIP:</w:t>
      </w:r>
      <w:r>
        <w:rPr>
          <w:rFonts w:cs="Times New Roman"/>
          <w:szCs w:val="24"/>
        </w:rPr>
        <w:t xml:space="preserve">  …………………………………………..</w:t>
      </w:r>
    </w:p>
    <w:p w:rsidR="002D57AA" w:rsidRDefault="002D57AA" w:rsidP="002D57AA">
      <w:pPr>
        <w:spacing w:after="0" w:line="24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  <w:t>Regon:</w:t>
      </w:r>
      <w:r>
        <w:rPr>
          <w:rFonts w:cs="Times New Roman"/>
          <w:szCs w:val="24"/>
        </w:rPr>
        <w:t xml:space="preserve">   ………………………………………………..</w:t>
      </w:r>
    </w:p>
    <w:p w:rsidR="002D57AA" w:rsidRPr="00142763" w:rsidRDefault="002D57AA" w:rsidP="002D57AA">
      <w:pPr>
        <w:spacing w:after="0" w:line="240" w:lineRule="auto"/>
        <w:jc w:val="both"/>
        <w:rPr>
          <w:rFonts w:cs="Times New Roman"/>
          <w:szCs w:val="24"/>
        </w:rPr>
      </w:pPr>
    </w:p>
    <w:p w:rsidR="002D57AA" w:rsidRPr="00142763" w:rsidRDefault="002D57AA" w:rsidP="002D57AA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42763">
        <w:rPr>
          <w:rFonts w:cs="Times New Roman"/>
          <w:b/>
          <w:szCs w:val="24"/>
        </w:rPr>
        <w:t>Wskazanie składnika majątku, którego dotyczy wniosek</w:t>
      </w:r>
    </w:p>
    <w:p w:rsidR="002D57AA" w:rsidRPr="00142763" w:rsidRDefault="002D57AA" w:rsidP="002D57AA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3126" w:type="pct"/>
        <w:tblInd w:w="871" w:type="dxa"/>
        <w:tblLook w:val="04A0" w:firstRow="1" w:lastRow="0" w:firstColumn="1" w:lastColumn="0" w:noHBand="0" w:noVBand="1"/>
      </w:tblPr>
      <w:tblGrid>
        <w:gridCol w:w="847"/>
        <w:gridCol w:w="3531"/>
        <w:gridCol w:w="1286"/>
      </w:tblGrid>
      <w:tr w:rsidR="002D57AA" w:rsidRPr="00142763" w:rsidTr="00095046">
        <w:trPr>
          <w:trHeight w:val="463"/>
        </w:trPr>
        <w:tc>
          <w:tcPr>
            <w:tcW w:w="748" w:type="pct"/>
          </w:tcPr>
          <w:p w:rsidR="002D57AA" w:rsidRPr="00142763" w:rsidRDefault="002D57AA" w:rsidP="002D57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Lp. z wykazu</w:t>
            </w:r>
          </w:p>
        </w:tc>
        <w:tc>
          <w:tcPr>
            <w:tcW w:w="3117" w:type="pct"/>
          </w:tcPr>
          <w:p w:rsidR="002D57AA" w:rsidRPr="00142763" w:rsidRDefault="002D57AA" w:rsidP="002D57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Nazwa składnika majątku</w:t>
            </w:r>
          </w:p>
        </w:tc>
        <w:tc>
          <w:tcPr>
            <w:tcW w:w="1135" w:type="pct"/>
          </w:tcPr>
          <w:p w:rsidR="002D57AA" w:rsidRPr="00142763" w:rsidRDefault="002D57AA" w:rsidP="002D57A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42763">
              <w:rPr>
                <w:rFonts w:cs="Times New Roman"/>
                <w:b/>
                <w:sz w:val="18"/>
                <w:szCs w:val="18"/>
              </w:rPr>
              <w:t>Nr inwentarzowy</w:t>
            </w:r>
          </w:p>
        </w:tc>
      </w:tr>
      <w:tr w:rsidR="002D57AA" w:rsidRPr="00142763" w:rsidTr="00095046">
        <w:tc>
          <w:tcPr>
            <w:tcW w:w="748" w:type="pct"/>
          </w:tcPr>
          <w:p w:rsidR="002D57AA" w:rsidRPr="00142763" w:rsidRDefault="002D57AA" w:rsidP="002D57AA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7" w:type="pct"/>
          </w:tcPr>
          <w:p w:rsidR="002D57AA" w:rsidRPr="00142763" w:rsidRDefault="002D57AA" w:rsidP="002D57A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pct"/>
          </w:tcPr>
          <w:p w:rsidR="002D57AA" w:rsidRPr="00142763" w:rsidRDefault="002D57AA" w:rsidP="002D57A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D57AA" w:rsidRPr="00142763" w:rsidTr="00095046">
        <w:tc>
          <w:tcPr>
            <w:tcW w:w="748" w:type="pct"/>
          </w:tcPr>
          <w:p w:rsidR="002D57AA" w:rsidRPr="00142763" w:rsidRDefault="002D57AA" w:rsidP="002D57AA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7" w:type="pct"/>
          </w:tcPr>
          <w:p w:rsidR="002D57AA" w:rsidRPr="00142763" w:rsidRDefault="002D57AA" w:rsidP="002D57A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pct"/>
          </w:tcPr>
          <w:p w:rsidR="002D57AA" w:rsidRPr="00142763" w:rsidRDefault="002D57AA" w:rsidP="002D57A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2D57AA" w:rsidRPr="00142763" w:rsidTr="00095046">
        <w:tc>
          <w:tcPr>
            <w:tcW w:w="748" w:type="pct"/>
          </w:tcPr>
          <w:p w:rsidR="002D57AA" w:rsidRPr="00142763" w:rsidRDefault="002D57AA" w:rsidP="002D57AA">
            <w:pPr>
              <w:ind w:left="720"/>
              <w:contextualSpacing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7" w:type="pct"/>
          </w:tcPr>
          <w:p w:rsidR="002D57AA" w:rsidRPr="00142763" w:rsidRDefault="002D57AA" w:rsidP="002D57A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pct"/>
          </w:tcPr>
          <w:p w:rsidR="002D57AA" w:rsidRPr="00142763" w:rsidRDefault="002D57AA" w:rsidP="002D57AA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2D57AA" w:rsidRDefault="002D57AA" w:rsidP="002D57AA">
      <w:pPr>
        <w:spacing w:after="0"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</w:t>
      </w:r>
    </w:p>
    <w:p w:rsidR="002D57AA" w:rsidRPr="00142763" w:rsidRDefault="002D57AA" w:rsidP="002D57AA">
      <w:pPr>
        <w:spacing w:after="0" w:line="360" w:lineRule="auto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3.  </w:t>
      </w:r>
      <w:r w:rsidRPr="00142763">
        <w:rPr>
          <w:rFonts w:cs="Times New Roman"/>
          <w:b/>
          <w:szCs w:val="24"/>
        </w:rPr>
        <w:t>Uzasadnienie potrzeb oraz sposób wykorzystania składników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2D57AA" w:rsidRPr="00142763" w:rsidRDefault="002D57AA" w:rsidP="002D57AA">
      <w:pPr>
        <w:spacing w:after="0" w:line="360" w:lineRule="auto"/>
        <w:ind w:left="720"/>
        <w:contextualSpacing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…………………………………………………………………………………………...</w:t>
      </w:r>
    </w:p>
    <w:p w:rsidR="002D57AA" w:rsidRPr="00142763" w:rsidRDefault="002D57AA" w:rsidP="00911C37">
      <w:pPr>
        <w:spacing w:after="0" w:line="360" w:lineRule="auto"/>
        <w:contextualSpacing/>
        <w:jc w:val="both"/>
        <w:rPr>
          <w:rFonts w:cs="Times New Roman"/>
          <w:szCs w:val="24"/>
        </w:rPr>
      </w:pPr>
      <w:bookmarkStart w:id="1" w:name="_Hlk53406432"/>
      <w:r>
        <w:rPr>
          <w:rFonts w:cs="Times New Roman"/>
          <w:szCs w:val="24"/>
        </w:rPr>
        <w:t xml:space="preserve">           </w:t>
      </w:r>
      <w:r w:rsidRPr="00142763">
        <w:rPr>
          <w:rFonts w:cs="Times New Roman"/>
          <w:szCs w:val="24"/>
        </w:rPr>
        <w:t>Oświadczam, że:</w:t>
      </w:r>
    </w:p>
    <w:p w:rsidR="002D57AA" w:rsidRPr="00142763" w:rsidRDefault="002D57AA" w:rsidP="00911C37">
      <w:pPr>
        <w:numPr>
          <w:ilvl w:val="0"/>
          <w:numId w:val="2"/>
        </w:numPr>
        <w:spacing w:after="0" w:line="360" w:lineRule="auto"/>
        <w:ind w:left="0" w:hanging="357"/>
        <w:contextualSpacing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 xml:space="preserve">znany mi jest stan techniczny nabywanych składników i przyjmuję je bez zastrzeżeń </w:t>
      </w:r>
    </w:p>
    <w:bookmarkEnd w:id="1"/>
    <w:p w:rsidR="002D57AA" w:rsidRPr="00142763" w:rsidRDefault="002D57AA" w:rsidP="00911C37">
      <w:pPr>
        <w:numPr>
          <w:ilvl w:val="0"/>
          <w:numId w:val="2"/>
        </w:numPr>
        <w:spacing w:after="0" w:line="240" w:lineRule="auto"/>
        <w:ind w:left="0" w:hanging="357"/>
        <w:rPr>
          <w:sz w:val="22"/>
        </w:rPr>
      </w:pPr>
      <w:r w:rsidRPr="00142763">
        <w:rPr>
          <w:sz w:val="22"/>
        </w:rPr>
        <w:t xml:space="preserve">odbiorę przedmiot na własny koszt i we własnym zakresie.   </w:t>
      </w:r>
      <w:r w:rsidRPr="00142763">
        <w:rPr>
          <w:sz w:val="22"/>
        </w:rPr>
        <w:br/>
      </w:r>
    </w:p>
    <w:p w:rsidR="002D57AA" w:rsidRPr="00142763" w:rsidRDefault="002D57AA" w:rsidP="00911C37">
      <w:pPr>
        <w:spacing w:after="0" w:line="360" w:lineRule="auto"/>
        <w:ind w:firstLine="708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>Do wniosku załączam kopie statutu poświadczoną za zgodność z oryginałem.**</w:t>
      </w:r>
    </w:p>
    <w:p w:rsidR="002D57AA" w:rsidRPr="00142763" w:rsidRDefault="002D57AA" w:rsidP="002D57AA">
      <w:pPr>
        <w:spacing w:after="0" w:line="360" w:lineRule="auto"/>
        <w:jc w:val="both"/>
        <w:rPr>
          <w:rFonts w:cs="Times New Roman"/>
          <w:szCs w:val="24"/>
        </w:rPr>
      </w:pPr>
    </w:p>
    <w:p w:rsidR="002D57AA" w:rsidRDefault="002D57AA" w:rsidP="00911C37">
      <w:pPr>
        <w:spacing w:after="0" w:line="360" w:lineRule="auto"/>
        <w:jc w:val="both"/>
        <w:rPr>
          <w:rFonts w:cs="Times New Roman"/>
          <w:szCs w:val="24"/>
        </w:rPr>
      </w:pP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Pr="00142763">
        <w:rPr>
          <w:rFonts w:cs="Times New Roman"/>
          <w:szCs w:val="24"/>
        </w:rPr>
        <w:tab/>
      </w:r>
      <w:r w:rsidR="00911C37">
        <w:rPr>
          <w:rFonts w:cs="Times New Roman"/>
          <w:szCs w:val="24"/>
        </w:rPr>
        <w:t>…………………………….</w:t>
      </w:r>
    </w:p>
    <w:p w:rsidR="00911C37" w:rsidRDefault="00911C37" w:rsidP="00911C37">
      <w:pPr>
        <w:spacing w:after="0"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    Podpis</w:t>
      </w:r>
    </w:p>
    <w:p w:rsidR="00911C37" w:rsidRPr="00283BE3" w:rsidRDefault="00911C37" w:rsidP="00911C37">
      <w:pPr>
        <w:spacing w:after="0" w:line="240" w:lineRule="auto"/>
        <w:jc w:val="both"/>
        <w:rPr>
          <w:rFonts w:cs="Times New Roman"/>
          <w:szCs w:val="24"/>
        </w:rPr>
      </w:pPr>
      <w:r w:rsidRPr="00283BE3">
        <w:rPr>
          <w:rFonts w:cs="Times New Roman"/>
          <w:szCs w:val="24"/>
        </w:rPr>
        <w:t>*niepotrzebne skreślić</w:t>
      </w:r>
    </w:p>
    <w:p w:rsidR="00911C37" w:rsidRPr="00283BE3" w:rsidRDefault="00911C37" w:rsidP="00911C37">
      <w:pPr>
        <w:spacing w:after="0" w:line="240" w:lineRule="auto"/>
        <w:jc w:val="both"/>
        <w:rPr>
          <w:rFonts w:cs="Times New Roman"/>
          <w:szCs w:val="24"/>
        </w:rPr>
      </w:pPr>
      <w:r w:rsidRPr="00283BE3">
        <w:rPr>
          <w:rFonts w:cs="Times New Roman"/>
          <w:szCs w:val="24"/>
        </w:rPr>
        <w:t>**wypełnić jeśli dotyczy</w:t>
      </w:r>
    </w:p>
    <w:sectPr w:rsidR="00911C37" w:rsidRPr="00283BE3" w:rsidSect="00D135C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55" w:rsidRDefault="00056455" w:rsidP="00D135C9">
      <w:pPr>
        <w:spacing w:after="0" w:line="240" w:lineRule="auto"/>
      </w:pPr>
      <w:r>
        <w:separator/>
      </w:r>
    </w:p>
  </w:endnote>
  <w:endnote w:type="continuationSeparator" w:id="0">
    <w:p w:rsidR="00056455" w:rsidRDefault="00056455" w:rsidP="00D1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55" w:rsidRDefault="00056455" w:rsidP="00D135C9">
      <w:pPr>
        <w:spacing w:after="0" w:line="240" w:lineRule="auto"/>
      </w:pPr>
      <w:r>
        <w:separator/>
      </w:r>
    </w:p>
  </w:footnote>
  <w:footnote w:type="continuationSeparator" w:id="0">
    <w:p w:rsidR="00056455" w:rsidRDefault="00056455" w:rsidP="00D13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259"/>
    <w:multiLevelType w:val="hybridMultilevel"/>
    <w:tmpl w:val="B2DC1C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6F3706"/>
    <w:multiLevelType w:val="hybridMultilevel"/>
    <w:tmpl w:val="CEA07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AB"/>
    <w:rsid w:val="00056455"/>
    <w:rsid w:val="00087F56"/>
    <w:rsid w:val="000B0C01"/>
    <w:rsid w:val="001150CA"/>
    <w:rsid w:val="00172E33"/>
    <w:rsid w:val="001E2326"/>
    <w:rsid w:val="0025138E"/>
    <w:rsid w:val="002D57AA"/>
    <w:rsid w:val="002E12DB"/>
    <w:rsid w:val="003167A6"/>
    <w:rsid w:val="003E6B82"/>
    <w:rsid w:val="004200F4"/>
    <w:rsid w:val="00476731"/>
    <w:rsid w:val="004C4F65"/>
    <w:rsid w:val="004F3760"/>
    <w:rsid w:val="006005AC"/>
    <w:rsid w:val="00735243"/>
    <w:rsid w:val="00911C37"/>
    <w:rsid w:val="0096731D"/>
    <w:rsid w:val="009D38E5"/>
    <w:rsid w:val="00B1366C"/>
    <w:rsid w:val="00B358AB"/>
    <w:rsid w:val="00BB2AD5"/>
    <w:rsid w:val="00D135C9"/>
    <w:rsid w:val="00FA19C2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85AA1C-1B47-4F57-91EA-EECC637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7A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3524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5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5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5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5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5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5C9"/>
  </w:style>
  <w:style w:type="paragraph" w:styleId="Stopka">
    <w:name w:val="footer"/>
    <w:basedOn w:val="Normalny"/>
    <w:link w:val="StopkaZnak"/>
    <w:uiPriority w:val="99"/>
    <w:unhideWhenUsed/>
    <w:rsid w:val="00D1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 4910866</dc:creator>
  <cp:keywords/>
  <dc:description/>
  <cp:lastModifiedBy>dz 4910866</cp:lastModifiedBy>
  <cp:revision>14</cp:revision>
  <dcterms:created xsi:type="dcterms:W3CDTF">2023-04-03T07:40:00Z</dcterms:created>
  <dcterms:modified xsi:type="dcterms:W3CDTF">2023-04-04T08:17:00Z</dcterms:modified>
</cp:coreProperties>
</file>