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5D" w:rsidRPr="00A9595D" w:rsidRDefault="00A9595D" w:rsidP="00A9595D">
      <w:pPr>
        <w:spacing w:after="0" w:line="260" w:lineRule="atLeast"/>
        <w:rPr>
          <w:rFonts w:ascii="Verdana" w:eastAsia="Times New Roman" w:hAnsi="Verdana" w:cs="Times New Roman"/>
          <w:color w:val="000000"/>
          <w:sz w:val="17"/>
          <w:szCs w:val="17"/>
          <w:lang w:eastAsia="pl-PL"/>
        </w:rPr>
      </w:pPr>
      <w:r w:rsidRPr="00A9595D">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A9595D" w:rsidRPr="00A9595D" w:rsidRDefault="00A9595D" w:rsidP="00A9595D">
      <w:pPr>
        <w:spacing w:after="240" w:line="260" w:lineRule="atLeast"/>
        <w:rPr>
          <w:rFonts w:eastAsia="Times New Roman" w:cs="Times New Roman"/>
          <w:szCs w:val="24"/>
          <w:lang w:eastAsia="pl-PL"/>
        </w:rPr>
      </w:pPr>
      <w:hyperlink r:id="rId5" w:tgtFrame="_blank" w:history="1">
        <w:r w:rsidRPr="00A9595D">
          <w:rPr>
            <w:rFonts w:ascii="Verdana" w:eastAsia="Times New Roman" w:hAnsi="Verdana" w:cs="Times New Roman"/>
            <w:b/>
            <w:bCs/>
            <w:color w:val="FF0000"/>
            <w:sz w:val="17"/>
            <w:szCs w:val="17"/>
            <w:lang w:eastAsia="pl-PL"/>
          </w:rPr>
          <w:t>www.wodr.konskowola.pl</w:t>
        </w:r>
      </w:hyperlink>
    </w:p>
    <w:p w:rsidR="00A9595D" w:rsidRPr="00A9595D" w:rsidRDefault="00A9595D" w:rsidP="00A9595D">
      <w:pPr>
        <w:spacing w:after="0" w:line="240" w:lineRule="auto"/>
        <w:rPr>
          <w:rFonts w:eastAsia="Times New Roman" w:cs="Times New Roman"/>
          <w:szCs w:val="24"/>
          <w:lang w:eastAsia="pl-PL"/>
        </w:rPr>
      </w:pPr>
      <w:r w:rsidRPr="00A9595D">
        <w:rPr>
          <w:rFonts w:eastAsia="Times New Roman" w:cs="Times New Roman"/>
          <w:szCs w:val="24"/>
          <w:lang w:eastAsia="pl-PL"/>
        </w:rPr>
        <w:pict>
          <v:rect id="_x0000_i1025" style="width:0;height:1.5pt" o:hrstd="t" o:hrnoshade="t" o:hr="t" fillcolor="black" stroked="f"/>
        </w:pict>
      </w:r>
    </w:p>
    <w:p w:rsidR="00A9595D" w:rsidRPr="00A9595D" w:rsidRDefault="00A9595D" w:rsidP="00A9595D">
      <w:pPr>
        <w:spacing w:after="280" w:line="420" w:lineRule="atLeast"/>
        <w:ind w:left="225"/>
        <w:jc w:val="center"/>
        <w:rPr>
          <w:rFonts w:ascii="Arial" w:eastAsia="Times New Roman" w:hAnsi="Arial" w:cs="Arial"/>
          <w:color w:val="000000"/>
          <w:sz w:val="28"/>
          <w:szCs w:val="28"/>
          <w:lang w:eastAsia="pl-PL"/>
        </w:rPr>
      </w:pPr>
      <w:r w:rsidRPr="00A9595D">
        <w:rPr>
          <w:rFonts w:ascii="Arial" w:eastAsia="Times New Roman" w:hAnsi="Arial" w:cs="Arial"/>
          <w:b/>
          <w:bCs/>
          <w:color w:val="000000"/>
          <w:sz w:val="28"/>
          <w:szCs w:val="28"/>
          <w:lang w:eastAsia="pl-PL"/>
        </w:rPr>
        <w:t>Końskowola: przebudowa utwardzenia działki budowlanej w Grabanowie, 21-500 Biała Podlaska</w:t>
      </w:r>
      <w:r w:rsidRPr="00A9595D">
        <w:rPr>
          <w:rFonts w:ascii="Arial" w:eastAsia="Times New Roman" w:hAnsi="Arial" w:cs="Arial"/>
          <w:color w:val="000000"/>
          <w:sz w:val="28"/>
          <w:szCs w:val="28"/>
          <w:lang w:eastAsia="pl-PL"/>
        </w:rPr>
        <w:br/>
      </w:r>
      <w:r w:rsidRPr="00A9595D">
        <w:rPr>
          <w:rFonts w:ascii="Arial" w:eastAsia="Times New Roman" w:hAnsi="Arial" w:cs="Arial"/>
          <w:b/>
          <w:bCs/>
          <w:color w:val="000000"/>
          <w:sz w:val="28"/>
          <w:szCs w:val="28"/>
          <w:lang w:eastAsia="pl-PL"/>
        </w:rPr>
        <w:t>Numer ogłoszenia: 85677 - 2016; data zamieszczenia: 14.06.2016</w:t>
      </w:r>
      <w:r w:rsidRPr="00A9595D">
        <w:rPr>
          <w:rFonts w:ascii="Arial" w:eastAsia="Times New Roman" w:hAnsi="Arial" w:cs="Arial"/>
          <w:color w:val="000000"/>
          <w:sz w:val="28"/>
          <w:szCs w:val="28"/>
          <w:lang w:eastAsia="pl-PL"/>
        </w:rPr>
        <w:br/>
        <w:t>OGŁOSZENIE O ZAMÓWIENIU - roboty budowlane</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Zamieszczanie ogłoszenia:</w:t>
      </w:r>
      <w:r w:rsidRPr="00A9595D">
        <w:rPr>
          <w:rFonts w:ascii="Arial" w:eastAsia="Times New Roman" w:hAnsi="Arial" w:cs="Arial"/>
          <w:color w:val="000000"/>
          <w:sz w:val="20"/>
          <w:szCs w:val="20"/>
          <w:lang w:eastAsia="pl-PL"/>
        </w:rPr>
        <w:t> obowiązkowe.</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A9595D" w:rsidRPr="00A9595D" w:rsidTr="00A9595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9595D" w:rsidRPr="00A9595D" w:rsidRDefault="00A9595D" w:rsidP="00A9595D">
            <w:pPr>
              <w:spacing w:after="0" w:line="240" w:lineRule="auto"/>
              <w:jc w:val="center"/>
              <w:rPr>
                <w:rFonts w:ascii="Verdana" w:eastAsia="Times New Roman" w:hAnsi="Verdana" w:cs="Times New Roman"/>
                <w:color w:val="000000"/>
                <w:sz w:val="17"/>
                <w:szCs w:val="17"/>
                <w:lang w:eastAsia="pl-PL"/>
              </w:rPr>
            </w:pPr>
            <w:r w:rsidRPr="00A9595D">
              <w:rPr>
                <w:rFonts w:ascii="Verdana" w:eastAsia="Times New Roman" w:hAnsi="Verdana" w:cs="Times New Roman"/>
                <w:b/>
                <w:bCs/>
                <w:color w:val="000000"/>
                <w:sz w:val="17"/>
                <w:szCs w:val="17"/>
                <w:lang w:eastAsia="pl-PL"/>
              </w:rPr>
              <w:t>V</w:t>
            </w:r>
          </w:p>
        </w:tc>
        <w:tc>
          <w:tcPr>
            <w:tcW w:w="0" w:type="auto"/>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r w:rsidRPr="00A9595D">
              <w:rPr>
                <w:rFonts w:ascii="Verdana" w:eastAsia="Times New Roman" w:hAnsi="Verdana" w:cs="Times New Roman"/>
                <w:color w:val="000000"/>
                <w:sz w:val="17"/>
                <w:szCs w:val="17"/>
                <w:lang w:eastAsia="pl-PL"/>
              </w:rPr>
              <w:t>zamówienia publicznego</w:t>
            </w:r>
          </w:p>
        </w:tc>
      </w:tr>
      <w:tr w:rsidR="00A9595D" w:rsidRPr="00A9595D" w:rsidTr="00A9595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r w:rsidRPr="00A9595D">
              <w:rPr>
                <w:rFonts w:ascii="Verdana" w:eastAsia="Times New Roman" w:hAnsi="Verdana" w:cs="Times New Roman"/>
                <w:color w:val="000000"/>
                <w:sz w:val="17"/>
                <w:szCs w:val="17"/>
                <w:lang w:eastAsia="pl-PL"/>
              </w:rPr>
              <w:t>zawarcia umowy ramowej</w:t>
            </w:r>
          </w:p>
        </w:tc>
      </w:tr>
      <w:tr w:rsidR="00A9595D" w:rsidRPr="00A9595D" w:rsidTr="00A9595D">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p>
        </w:tc>
        <w:tc>
          <w:tcPr>
            <w:tcW w:w="0" w:type="auto"/>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r w:rsidRPr="00A9595D">
              <w:rPr>
                <w:rFonts w:ascii="Verdana" w:eastAsia="Times New Roman" w:hAnsi="Verdana" w:cs="Times New Roman"/>
                <w:color w:val="000000"/>
                <w:sz w:val="17"/>
                <w:szCs w:val="17"/>
                <w:lang w:eastAsia="pl-PL"/>
              </w:rPr>
              <w:t>ustanowienia dynamicznego systemu zakupów (DSZ)</w:t>
            </w:r>
          </w:p>
        </w:tc>
      </w:tr>
    </w:tbl>
    <w:p w:rsidR="00A9595D" w:rsidRPr="00A9595D" w:rsidRDefault="00A9595D" w:rsidP="00A9595D">
      <w:pPr>
        <w:spacing w:before="375" w:after="225" w:line="400" w:lineRule="atLeast"/>
        <w:rPr>
          <w:rFonts w:ascii="Arial" w:eastAsia="Times New Roman" w:hAnsi="Arial" w:cs="Arial"/>
          <w:b/>
          <w:bCs/>
          <w:color w:val="000000"/>
          <w:szCs w:val="24"/>
          <w:u w:val="single"/>
          <w:lang w:eastAsia="pl-PL"/>
        </w:rPr>
      </w:pPr>
      <w:r w:rsidRPr="00A9595D">
        <w:rPr>
          <w:rFonts w:ascii="Arial" w:eastAsia="Times New Roman" w:hAnsi="Arial" w:cs="Arial"/>
          <w:b/>
          <w:bCs/>
          <w:color w:val="000000"/>
          <w:szCs w:val="24"/>
          <w:u w:val="single"/>
          <w:lang w:eastAsia="pl-PL"/>
        </w:rPr>
        <w:t>SEKCJA I: ZAMAWIAJĄCY</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 1) NAZWA I ADRES:</w:t>
      </w:r>
      <w:r w:rsidRPr="00A9595D">
        <w:rPr>
          <w:rFonts w:ascii="Arial" w:eastAsia="Times New Roman" w:hAnsi="Arial" w:cs="Arial"/>
          <w:color w:val="000000"/>
          <w:sz w:val="20"/>
          <w:szCs w:val="20"/>
          <w:lang w:eastAsia="pl-PL"/>
        </w:rPr>
        <w:t> Lubelski Ośrodek Doradztwa Rolniczego , ul. Pożowska 8, 24-130 Końskowola, woj. lubelskie, tel. 081 8816285, faks 081 8816663.</w:t>
      </w:r>
    </w:p>
    <w:p w:rsidR="00A9595D" w:rsidRPr="00A9595D" w:rsidRDefault="00A9595D" w:rsidP="00A9595D">
      <w:pPr>
        <w:numPr>
          <w:ilvl w:val="0"/>
          <w:numId w:val="1"/>
        </w:numPr>
        <w:spacing w:before="100" w:beforeAutospacing="1" w:after="100" w:afterAutospacing="1" w:line="400" w:lineRule="atLeast"/>
        <w:ind w:left="450"/>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Adres strony internetowej zamawiającego:</w:t>
      </w:r>
      <w:r w:rsidRPr="00A9595D">
        <w:rPr>
          <w:rFonts w:ascii="Arial" w:eastAsia="Times New Roman" w:hAnsi="Arial" w:cs="Arial"/>
          <w:color w:val="000000"/>
          <w:sz w:val="20"/>
          <w:szCs w:val="20"/>
          <w:lang w:eastAsia="pl-PL"/>
        </w:rPr>
        <w:t> www.wodr.konskowola.pl</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 2) RODZAJ ZAMAWIAJĄCEGO:</w:t>
      </w:r>
      <w:r w:rsidRPr="00A9595D">
        <w:rPr>
          <w:rFonts w:ascii="Arial" w:eastAsia="Times New Roman" w:hAnsi="Arial" w:cs="Arial"/>
          <w:color w:val="000000"/>
          <w:sz w:val="20"/>
          <w:szCs w:val="20"/>
          <w:lang w:eastAsia="pl-PL"/>
        </w:rPr>
        <w:t> Podmiot prawa publicznego.</w:t>
      </w:r>
    </w:p>
    <w:p w:rsidR="00A9595D" w:rsidRPr="00A9595D" w:rsidRDefault="00A9595D" w:rsidP="00A9595D">
      <w:pPr>
        <w:spacing w:before="375" w:after="225" w:line="400" w:lineRule="atLeast"/>
        <w:rPr>
          <w:rFonts w:ascii="Arial" w:eastAsia="Times New Roman" w:hAnsi="Arial" w:cs="Arial"/>
          <w:b/>
          <w:bCs/>
          <w:color w:val="000000"/>
          <w:szCs w:val="24"/>
          <w:u w:val="single"/>
          <w:lang w:eastAsia="pl-PL"/>
        </w:rPr>
      </w:pPr>
      <w:r w:rsidRPr="00A9595D">
        <w:rPr>
          <w:rFonts w:ascii="Arial" w:eastAsia="Times New Roman" w:hAnsi="Arial" w:cs="Arial"/>
          <w:b/>
          <w:bCs/>
          <w:color w:val="000000"/>
          <w:szCs w:val="24"/>
          <w:u w:val="single"/>
          <w:lang w:eastAsia="pl-PL"/>
        </w:rPr>
        <w:t>SEKCJA II: PRZEDMIOT ZAMÓWIENIA</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 OKREŚLENIE PRZEDMIOTU ZAMÓWIENIA</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II.1.1) Nazwa nadana zamówieniu przez zamawiającego:</w:t>
      </w:r>
      <w:r w:rsidRPr="00A9595D">
        <w:rPr>
          <w:rFonts w:ascii="Arial" w:eastAsia="Times New Roman" w:hAnsi="Arial" w:cs="Arial"/>
          <w:color w:val="000000"/>
          <w:sz w:val="20"/>
          <w:szCs w:val="20"/>
          <w:lang w:eastAsia="pl-PL"/>
        </w:rPr>
        <w:t> przebudowa utwardzenia działki budowlanej w Grabanowie, 21-500 Biała Podlaska.</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II.1.2) Rodzaj zamówienia:</w:t>
      </w:r>
      <w:r w:rsidRPr="00A9595D">
        <w:rPr>
          <w:rFonts w:ascii="Arial" w:eastAsia="Times New Roman" w:hAnsi="Arial" w:cs="Arial"/>
          <w:color w:val="000000"/>
          <w:sz w:val="20"/>
          <w:szCs w:val="20"/>
          <w:lang w:eastAsia="pl-PL"/>
        </w:rPr>
        <w:t> roboty budowlane.</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II.1.4) Określenie przedmiotu oraz wielkości lub zakresu zamówienia:</w:t>
      </w:r>
      <w:r w:rsidRPr="00A9595D">
        <w:rPr>
          <w:rFonts w:ascii="Arial" w:eastAsia="Times New Roman" w:hAnsi="Arial" w:cs="Arial"/>
          <w:color w:val="000000"/>
          <w:sz w:val="20"/>
          <w:szCs w:val="20"/>
          <w:lang w:eastAsia="pl-PL"/>
        </w:rPr>
        <w:t xml:space="preserve"> 1. Przedmiotem zamówienia jest przebudowa utwardzenia działki budowlanej w miejscowości Grabanów, gm. Biała Podlaska, pow. Bialski, woj. lubelskie dz. geod. nr 124/3. Działka położona jest prostopadle do budynku w miejscu dotychczasowego utwardzenia postojowego. Prostopadle do utwardzenia będzie przebiegać chodnik o dł. 52 m. 2. W zakres zamówienia wchodzi: 2.1 wykonanie robót rozbiórkowych, 2.2 wykonanie miejsc postojowych o powierzchni 556 m2, 2.3 wykonanie chodnika o powierzchni 118 m2, 2.4 wykonanie odwodnienia. 3. Do obowiązków Wykonawcy należy: 3.1. przejęcie terenu robót od Zamawiającego; 3.2. zabezpieczenie i wygrodzenie terenu robót; 3.3. </w:t>
      </w:r>
      <w:r w:rsidRPr="00A9595D">
        <w:rPr>
          <w:rFonts w:ascii="Arial" w:eastAsia="Times New Roman" w:hAnsi="Arial" w:cs="Arial"/>
          <w:color w:val="000000"/>
          <w:sz w:val="20"/>
          <w:szCs w:val="20"/>
          <w:lang w:eastAsia="pl-PL"/>
        </w:rPr>
        <w:lastRenderedPageBreak/>
        <w:t xml:space="preserve">zapewnienie na własny koszt dozoru mienia na terenie robót; 3.4. wykonanie przedmiotu umowy z materiałów odpowiadających wymaganiom określonym w art. 10 ustawy z dnia 7 lipca 1994 r. Prawo budowlane (Dz. U. z 2016 r., poz. 290), okazanie, na każde żądanie Zamawiającego lub inspektora nadzoru inwestorskiego, certyfikatów zgodności z Polską Normą lub aprobatą techniczną każdego używanego na budowie wyrobu; 3.5. zapewnienie na własny koszt transportu odpadów do miejsc ich wykorzystania lub utylizacji oraz poniesienie kosztów utylizacji; 3.6. ponoszenie pełnej odpowiedzialności za stan i przestrzeganie przepisów bhp, ochronę p.poż i dozór mienia na terenie robót, jak i za wszelkie szkody powstałe w trakcie robót na terenie przejętym od Zamawiającego lub mające związek z prowadzonymi robotami; 3.7. ponoszenie pełnej odpowiedzialności za szkody oraz następstwa nieszczęśliwych wypadków pracowników i osób trzecich, powstałe w związku z prowadzonymi robotami, w tym także ruchem pojazdów; 3.8. zabezpieczenie instalacji, urządzeń i obiektów na terenie robót i w jego bezpośrednim otoczeniu, przed ich zniszczeniem lub uszkodzeniem w trakcie wykonywania robót; 3.9. uporządkowanie terenu budowy po zakończeniu robót, zaplecza budowy, jak również terenów sąsiadujących zajętych lub użytkowanych przez Wykonawcę, w tym dokonanie na własny koszt renowacji zniszczonych lub uszkodzonych w wyniku prowadzonych prac obiektów, fragmentów dróg, nawierzchni lub instalacji; 3.10. kompletowanie w trakcie realizacji robót wszelkiej dokumentacji zgodnie z przepisami Prawa budowlanego oraz przygotowanie do odbioru końcowego kompletu protokołów niezbędnych przy odbiorze; 3.11. usunięcie wszelkich wad i usterek stwierdzonych przez nadzór inwestorski w trakcie robót w terminie nie dłuższym niż termin technicznie uzasadniony i konieczny do ich usunięcia; 3.12. ponoszenie wyłącznej odpowiedzialności za wszelkie szkody będące następstwem niewykonania lub nienależytego wykonania przedmiotu umowy, które to szkody Wykonawca zobowiązuje się pokryć w pełnej wysokości; 3.13. niezwłoczne informowanie Zamawiającego (inspektora nadzoru inwestorskiego) o problemach technicznych lub okolicznościach, które mogą wpłynąć na jakość robót lub termin zakończenia robót; 3.14. Wykonawca zobowiązany jest zapewnić wykonanie i kierowanie robotami objętymi niniejszym zamówieniem przez osoby posiadające stosowne kwalifikacje zawodowe i uprawnienia budowlane, 3.15. terminowe wykonanie i przekazanie do eksploatacji przedmiotu umowy oraz oświadczenie, że roboty ukończone przez niego są całkowicie zgodne z umową i odpowiadają potrzebom, dla których są przewidziane według umowy; 3.16. ponoszenie pełnej odpowiedzialności za stosowanie i bezpieczeństwo wszelkich działań prowadzonych na terenie robót i poza nim, a związanych z wykonaniem przedmiotu umowy; 3.17. dbanie o porządek na terenie robót oraz utrzymywanie terenu robót w należytym stanie i porządku oraz w stanie wolnym od przeszkód komunikacyjnych; 4. Szczegółowy opis przedmiotu zamówienia zawiera dokumentacja projektowa w skład której wchodzi: projekt budowlano-wykonawczy, przedmiar robót. 5. Wymagany okres rękojmi za wady i </w:t>
      </w:r>
      <w:r w:rsidRPr="00A9595D">
        <w:rPr>
          <w:rFonts w:ascii="Arial" w:eastAsia="Times New Roman" w:hAnsi="Arial" w:cs="Arial"/>
          <w:color w:val="000000"/>
          <w:sz w:val="20"/>
          <w:szCs w:val="20"/>
          <w:lang w:eastAsia="pl-PL"/>
        </w:rPr>
        <w:lastRenderedPageBreak/>
        <w:t xml:space="preserve">gwarancji jakości na wykonane roboty budowlane (materiały i robociznę) wynosi 36 miesięcy licząc od dnia od dnia podpisania bez uwag protokołu odbioru końcowego. 6. Do wykonania zamówienia wykonawca zobowiązany jest użyć materiałów gwarantujących odpowiednią jakość, posiadających aprobatę Instytutu Badawczego Dróg i Mostów, o parametrach technicznych i jakościowych określonych w dokumentacji projektowej. 7. Zabrania się stosowania materiałów nieodpowiadających wymaganiom Polskiej Normy oraz innym określonym w projekcie. Wykonawca ma obowiązek posiadać w stosunku do użytych materiałów i urządzeń dokumenty potwierdzające pozwolenie na zastosowanie/wbudowanie (atesty, certyfikaty, deklaracje zgodności, świadectwa jakości). 8. Użyte w dokumentacji projektowej nazwy handlowe materiałów nie są obowiązujące. Zamawiający dopuszcza składanie ofert z użyciem materiałów równoważnych do wymienionych w dokumentacji projektowej, pod warunkiem, że ich parametry będą odpowiadały parametrom techniczno-użytkowym określonym w dokumentacji projektowej. 9. Udokumentowanie równoważności materiałów lub urządzeń w stosunku do projektowanych należy do obowiązku wykonawcy. 10. Wykonawca zabezpieczy składowane tymczasowo na placu budowy materiały i urządzenia do czasu ich wbudowania przed zniszczeniem, uszkodzeniem lub utratą jakości, właściwości lub parametrów, oraz udostępni do kontroli przez inspektora nadzoru. 11. Wyroby budowlane użyte do wykonania robót muszą odpowiadać wymaganiom określonym w obowiązujących przepisach z dnia 16 kwietnia 2004 r. o wyrobach budowlanych. 12. Wykonawca, jako wytwórca odpadów, jest odpowiedzialny za odzysk lub unieszkodliwienie wszelkich odpadów powstałych w trakcie realizacji robót stanowiących przedmiot zamówienia oraz do wskazania miejsca i procesu zastosowanego odzysku lub unieszkodliwienia tych odpadów. W tym względzie wykonawca najpóźniej w dniu przekazania terenu budowy przedstawi uprawnienia własne w zakresie sposobu gospodarowania odpadami lub podmiotu, z którym ma zawarte umowy na świadczenie usług w zakresie sposobu gospodarowania odpadami. 13. Wykonawca może powierzyć wykonywanie części robót budowlanych lub dostaw podwykonawcom na następujących zasadach: 13.1. Zamawiający wymaga od wykonawcy, podwykonawcy lub dalszego podwykonawcy aby przed zawarciem umowy o podwykonawstwo przedstawiony został projekt umowy lub projekt zmiany umowy o podwykonawstwo do akceptacji Zamawiającego. Dodatkowo podwykonawca lub dalszy podwykonawca są zobowiązani dołączyć zgodę wykonawcy na zawarcie umowy lub zmiany umowy o podwykonawstwo o treści zgodnej z projektem umowy. 13.2. Zamawiający w terminie 14 dni od daty przedłożenia projektu umowy lub projektu zmiany umowy o podwykonawstwo będzie miał prawo wniesienia w formie pisemnej zastrzeżeń do projektu umowy lub do projektu zmiany umowy w zakresie jej zgodności z zapisami specyfikacji istotnych warunków zamówienia oraz zapisów dotyczących terminu zapłaty wynagrodzenia. Zamawiający w terminie 14 dni od daty przedłożenia umowy lub zmiany umowy o podwykonawstwo będzie miał prawo </w:t>
      </w:r>
      <w:r w:rsidRPr="00A9595D">
        <w:rPr>
          <w:rFonts w:ascii="Arial" w:eastAsia="Times New Roman" w:hAnsi="Arial" w:cs="Arial"/>
          <w:color w:val="000000"/>
          <w:sz w:val="20"/>
          <w:szCs w:val="20"/>
          <w:lang w:eastAsia="pl-PL"/>
        </w:rPr>
        <w:lastRenderedPageBreak/>
        <w:t xml:space="preserve">wniesienia w formie pisemnej sprzeciwu do umowy lub do jej zmian w zakresie jej zgodności z zapisami specyfikacji istotnych warunków zamówienia oraz zapisów dotyczących terminu zapłaty wynagrodzenia. 13.3. Projekt umowy o podwykonawstwo musi spełniać poniższe uwarunkowania : 13.3.1 umowa pomiędzy wykonawcą a podwykonawcą lub dalszym podwykonawcą wymaga formy pisemnej, 13.3.2 integralną częścią umowy pomiędzy wykonawcą, a podwykonawcą lub dalszym podwykonawcą jest część dokumentacji projektowej określającej zakres robót zlecanych podwykonawcy lub dalszemu podwykonawcy, 13.3.3 terminy zapłaty należności dla podwykonawcy lub kolejnego podwykonawcy nie mogą być dłuższe niż 30 dni od daty dostarczenia faktury lub rachunku dla wykonawcy, podwykonawcy lub dalszemu podwykonawcy, 13.3.4 w przypadku, jeżeli występują odbiory częściowe faktury za częściowe wykonanie robót budowlanych mogą być wystawiane pod warunkiem, że poszczególne części wykonania zamówienia będą zakończone i będą tworzyć element możliwy do odbioru, 13.3.5 w przypadku, jeżeli występują odbiory częściowe faktura końcowego rozliczenia może być wystawiona po zakończeniu i odbiorze robót budowlanych będących przedmiotem zamówienia w kwocie nie większej niż 33 % całkowitej ceny oferty, 13.3.6 umowa zawarta pomiędzy wykonawcą, a podwykonawcą lub dalszym podwykonawcą musi określać szczegółowe zasady odbioru częściowego i końcowego wykonanych robót, 13.3.7 umowa zawarta pomiędzy wykonawcą, a podwykonawcą lub dalszym podwykonawcą musi określać szczegółowe zasady odpowiedzialności z tytułu wymaganej gwarancji i rękojmi za wady wykonanych robót, 13.3.8 umowa zawarta pomiędzy wykonawcą, a podwykonawcą lub dalszym podwykonawcą musi określać okoliczności i warunki przewidywanych zmian do treści zawartej umowy, 13.3.9 wysokości kar umownych w umowie zawartej pomiędzy wykonawcą, a podwykonawcą lub dalszym podwykonawcą nie mogą być wyższe niż kary umowne zastosowane w umowie zawartej pomiędzy wykonawcą, a Zamawiającym, 13.3.10 wykonawca nie może się uchylić od odpowiedzialności za roboty zlecone do wykonania podwykonawcy lub dalszemu podwykonawcy, 13.3.11 umowa o podwykonawstwo nie może zawierać postanowień uzależniających uzyskanie przez podwykonawcę płatności od wykonawcy od zapłaty przez zamawiającego wykonawcy wynagrodzenia obejmującego zakres robót wykonanych przez podwykonawcę; uzależniających zwrot podwykonawcy kwot zabezpieczenia przez wykonawcę, od zwrotu zabezpieczenia wykonania umowy przez zamawiającego wykonawcy. 14 Jeżeli w ciągu 14 dni Zamawiający nie wniesie zastrzeżeń do projektu umowy lub projektu jej zmiany, uważać się będzie za zaakceptowany. 15 Jeżeli w ciągu 14 dni zamawiający nie wniesie sprzeciwu do umowy lub jej zmian, uważać się będzie za jej zaakceptowanie. 16 Wykonawca, podwykonawca lub dalszy podwykonawca będzie zobowiązany do przedłożenia każdorazowo Zamawiającemu potwierdzonej za zgodność z oryginałem kopii zawartej umowy o podwykonawstwo, której przedmiotem są roboty budowlane, dostawy lub usługi oraz każdej zmiany do umowy w terminie 7 dni od jej zawarcia. </w:t>
      </w:r>
      <w:r w:rsidRPr="00A9595D">
        <w:rPr>
          <w:rFonts w:ascii="Arial" w:eastAsia="Times New Roman" w:hAnsi="Arial" w:cs="Arial"/>
          <w:color w:val="000000"/>
          <w:sz w:val="20"/>
          <w:szCs w:val="20"/>
          <w:lang w:eastAsia="pl-PL"/>
        </w:rPr>
        <w:lastRenderedPageBreak/>
        <w:t xml:space="preserve">Poświadczenia za zgodność z oryginałem może dokonać przedkładający. 17 W przypadku, o którym mowa w pkt 16, jeżeli termin zapłaty wynagrodzenia jest dłuższy niż określony w pkt 13.3.3, zamawiający poinformuje o tym wykonawcę i wezwie go do doprowadzenia zmiany tej umowy pod rygorem wystąpienia o zapłatę kary umownej. 18 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19 W przypadku bezzasadnego uchylenia się od obowiązku zapłaty przez wykonawcę, podwykonawcę lub dalszego podwykonawcę, Zamawiający dokona zapłaty bezpośrednio na rachunek podwykonawcy lub dalszego podwykonawcy, który zawarł zaakceptowaną przez Zamawiającego umowę o podwykonawstwo. Wynagrodzenie obejmuje wyłączenie należne wynagrodzenie, bez odsetek, należnych podwykonawcy lub dalszemu podwykonawcy. 20 Przed dokonaniem bezpośredniej zapłaty bezpośrednio na rachunek podwykonawcy lub dalszego podwykonawcy, Zamawiający umożliwi wykonawcy zgłoszenie pisemnych uwag dotyczących zasadności bezpośredniej zapłaty wynagrodzenia podwykonawcy lub dalszemu podwykonawcy w terminie nie krótszym niż 7 dni od dnia doręczenia tej informacji. 21 Czynność, o której mowa w pkt 19 nie będzie miała miejsca, jeżeli wykonawca w formie pisemnej w terminie 7 dni od daty otrzymania informacji, o której mowa w pkt 20 wniesie umotywowane uwagi dotyczące zasadności niedokonania zapłaty dla podwykonawcy lub dalszego podwykonawcy. 22 W przypadku zgłoszenia przez wykonawcę uwag dotyczących zasadności niedokonania zapłaty dla podwykonawcy lub dalszego podwykonawcy, Zamawiający może: 22.1 nie dokonać bezpośredniej zapłaty wynagrodzenia podwykonawcy lub dalszemu podwykonawcy, jeżeli wykonawca wykaże niezasadność takiej zapłaty, 22.2 złożyć do depozytu sądowego kwotę na pokrycie wynagrodzenia podwykonawcy lub dalszemu podwykonawcy w przypadku zaistnienia wątpliwości Zamawiającego co do wysokości należnej zapłaty lub podmiotu, któremu płatność się należy, 22.3 dokonać zapłaty bezpośrednio na rachunek podwykonawcy lub dalszego podwykonawcy, który zawarł zaakceptowaną przez Zamawiającego umowę o podwykonawstwo, jeżeli podwykonawca lub dalszy podwykonawca wykaże zasadność takiej zapłaty. 23 W przypadku dokonania bezpośredniej zapłaty dla podwykonawcy lub dalszego podwykonawcy, który zawarł zaakceptowaną przez Zamawiającego umowę o podwykonawstwo, Zamawiający potrąca kwotę wypłaconego wynagrodzenia z wynagrodzenia należnego wykonawcy. 24 Konieczność wielokrotnego dokonywania bezpośredniej zapłaty podwykonawcy lub dalszemu podwykonawcy lub konieczność bezpośrednich zapłat na sumę większą niż 5% wartości umowy w sprawie zamówienia publicznego może stanowić postawę do odstąpienia od umowy w sprawie zamówienia publicznego przez zamawiającego. 25 Zamawiający nie ponosi odpowiedzialności za </w:t>
      </w:r>
      <w:r w:rsidRPr="00A9595D">
        <w:rPr>
          <w:rFonts w:ascii="Arial" w:eastAsia="Times New Roman" w:hAnsi="Arial" w:cs="Arial"/>
          <w:color w:val="000000"/>
          <w:sz w:val="20"/>
          <w:szCs w:val="20"/>
          <w:lang w:eastAsia="pl-PL"/>
        </w:rPr>
        <w:lastRenderedPageBreak/>
        <w:t>zawarcie przez wykonawcę umowy z podwykonawcami bez wymaganej zgody zamawiającego, zaś skutki z tego wynikające będą obciążały wyłącznie wykonawcę..</w:t>
      </w:r>
    </w:p>
    <w:p w:rsidR="00A9595D" w:rsidRPr="00A9595D" w:rsidRDefault="00A9595D" w:rsidP="00A9595D">
      <w:pPr>
        <w:spacing w:after="0" w:line="400" w:lineRule="atLeast"/>
        <w:ind w:left="225"/>
        <w:rPr>
          <w:rFonts w:ascii="Arial" w:eastAsia="Times New Roman" w:hAnsi="Arial" w:cs="Arial"/>
          <w:b/>
          <w:bCs/>
          <w:color w:val="000000"/>
          <w:sz w:val="20"/>
          <w:szCs w:val="20"/>
          <w:lang w:eastAsia="pl-PL"/>
        </w:rPr>
      </w:pPr>
      <w:r w:rsidRPr="00A9595D">
        <w:rPr>
          <w:rFonts w:ascii="Arial" w:eastAsia="Times New Roman" w:hAnsi="Arial" w:cs="Arial"/>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A9595D" w:rsidRPr="00A9595D" w:rsidTr="00A9595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9595D" w:rsidRPr="00A9595D" w:rsidRDefault="00A9595D" w:rsidP="00A9595D">
            <w:pPr>
              <w:spacing w:after="0" w:line="240" w:lineRule="auto"/>
              <w:jc w:val="center"/>
              <w:rPr>
                <w:rFonts w:ascii="Verdana" w:eastAsia="Times New Roman" w:hAnsi="Verdana" w:cs="Times New Roman"/>
                <w:color w:val="000000"/>
                <w:sz w:val="17"/>
                <w:szCs w:val="17"/>
                <w:lang w:eastAsia="pl-PL"/>
              </w:rPr>
            </w:pPr>
            <w:r w:rsidRPr="00A9595D">
              <w:rPr>
                <w:rFonts w:ascii="Verdana" w:eastAsia="Times New Roman" w:hAnsi="Verdana" w:cs="Times New Roman"/>
                <w:b/>
                <w:bCs/>
                <w:color w:val="000000"/>
                <w:sz w:val="17"/>
                <w:szCs w:val="17"/>
                <w:lang w:eastAsia="pl-PL"/>
              </w:rPr>
              <w:t> </w:t>
            </w:r>
          </w:p>
        </w:tc>
        <w:tc>
          <w:tcPr>
            <w:tcW w:w="0" w:type="auto"/>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r w:rsidRPr="00A9595D">
              <w:rPr>
                <w:rFonts w:ascii="Verdana" w:eastAsia="Times New Roman" w:hAnsi="Verdana" w:cs="Times New Roman"/>
                <w:b/>
                <w:bCs/>
                <w:color w:val="000000"/>
                <w:sz w:val="17"/>
                <w:szCs w:val="17"/>
                <w:lang w:eastAsia="pl-PL"/>
              </w:rPr>
              <w:t>przewiduje się udzielenie zamówień uzupełniających</w:t>
            </w:r>
          </w:p>
        </w:tc>
      </w:tr>
    </w:tbl>
    <w:p w:rsidR="00A9595D" w:rsidRPr="00A9595D" w:rsidRDefault="00A9595D" w:rsidP="00A9595D">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Określenie przedmiotu oraz wielkości lub zakresu zamówień uzupełniających</w:t>
      </w:r>
    </w:p>
    <w:p w:rsidR="00A9595D" w:rsidRPr="00A9595D" w:rsidRDefault="00A9595D" w:rsidP="00A9595D">
      <w:pPr>
        <w:numPr>
          <w:ilvl w:val="0"/>
          <w:numId w:val="2"/>
        </w:numPr>
        <w:spacing w:before="100" w:beforeAutospacing="1" w:after="100" w:afterAutospacing="1" w:line="400" w:lineRule="atLeast"/>
        <w:ind w:left="450"/>
        <w:rPr>
          <w:rFonts w:ascii="Arial" w:eastAsia="Times New Roman" w:hAnsi="Arial" w:cs="Arial"/>
          <w:color w:val="000000"/>
          <w:sz w:val="20"/>
          <w:szCs w:val="20"/>
          <w:lang w:eastAsia="pl-PL"/>
        </w:rPr>
      </w:pP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II.1.6) Wspólny Słownik Zamówień (CPV):</w:t>
      </w:r>
      <w:r w:rsidRPr="00A9595D">
        <w:rPr>
          <w:rFonts w:ascii="Arial" w:eastAsia="Times New Roman" w:hAnsi="Arial" w:cs="Arial"/>
          <w:color w:val="000000"/>
          <w:sz w:val="20"/>
          <w:szCs w:val="20"/>
          <w:lang w:eastAsia="pl-PL"/>
        </w:rPr>
        <w:t> 45.10.00.00-8, 45.11.13.00-1, 45.23.32.00-1.</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II.1.7) Czy dopuszcza się złożenie oferty częściowej:</w:t>
      </w:r>
      <w:r w:rsidRPr="00A9595D">
        <w:rPr>
          <w:rFonts w:ascii="Arial" w:eastAsia="Times New Roman" w:hAnsi="Arial" w:cs="Arial"/>
          <w:color w:val="000000"/>
          <w:sz w:val="20"/>
          <w:szCs w:val="20"/>
          <w:lang w:eastAsia="pl-PL"/>
        </w:rPr>
        <w:t> nie.</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II.1.8) Czy dopuszcza się złożenie oferty wariantowej:</w:t>
      </w:r>
      <w:r w:rsidRPr="00A9595D">
        <w:rPr>
          <w:rFonts w:ascii="Arial" w:eastAsia="Times New Roman" w:hAnsi="Arial" w:cs="Arial"/>
          <w:color w:val="000000"/>
          <w:sz w:val="20"/>
          <w:szCs w:val="20"/>
          <w:lang w:eastAsia="pl-PL"/>
        </w:rPr>
        <w:t> nie.</w:t>
      </w:r>
    </w:p>
    <w:p w:rsidR="00A9595D" w:rsidRPr="00A9595D" w:rsidRDefault="00A9595D" w:rsidP="00A9595D">
      <w:pPr>
        <w:spacing w:after="0" w:line="240" w:lineRule="auto"/>
        <w:rPr>
          <w:rFonts w:eastAsia="Times New Roman" w:cs="Times New Roman"/>
          <w:szCs w:val="24"/>
          <w:lang w:eastAsia="pl-PL"/>
        </w:rPr>
      </w:pPr>
      <w:r w:rsidRPr="00A9595D">
        <w:rPr>
          <w:rFonts w:ascii="Arial" w:eastAsia="Times New Roman" w:hAnsi="Arial" w:cs="Arial"/>
          <w:color w:val="000000"/>
          <w:sz w:val="20"/>
          <w:szCs w:val="20"/>
          <w:lang w:eastAsia="pl-PL"/>
        </w:rPr>
        <w:br/>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II.2) CZAS TRWANIA ZAMÓWIENIA LUB TERMIN WYKONANIA:</w:t>
      </w:r>
      <w:r w:rsidRPr="00A9595D">
        <w:rPr>
          <w:rFonts w:ascii="Arial" w:eastAsia="Times New Roman" w:hAnsi="Arial" w:cs="Arial"/>
          <w:color w:val="000000"/>
          <w:sz w:val="20"/>
          <w:szCs w:val="20"/>
          <w:lang w:eastAsia="pl-PL"/>
        </w:rPr>
        <w:t> Zakończenie: 20.10.2016.</w:t>
      </w:r>
    </w:p>
    <w:p w:rsidR="00A9595D" w:rsidRPr="00A9595D" w:rsidRDefault="00A9595D" w:rsidP="00A9595D">
      <w:pPr>
        <w:spacing w:before="375" w:after="225" w:line="400" w:lineRule="atLeast"/>
        <w:rPr>
          <w:rFonts w:ascii="Arial" w:eastAsia="Times New Roman" w:hAnsi="Arial" w:cs="Arial"/>
          <w:b/>
          <w:bCs/>
          <w:color w:val="000000"/>
          <w:szCs w:val="24"/>
          <w:u w:val="single"/>
          <w:lang w:eastAsia="pl-PL"/>
        </w:rPr>
      </w:pPr>
      <w:r w:rsidRPr="00A9595D">
        <w:rPr>
          <w:rFonts w:ascii="Arial" w:eastAsia="Times New Roman" w:hAnsi="Arial" w:cs="Arial"/>
          <w:b/>
          <w:bCs/>
          <w:color w:val="000000"/>
          <w:szCs w:val="24"/>
          <w:u w:val="single"/>
          <w:lang w:eastAsia="pl-PL"/>
        </w:rPr>
        <w:t>SEKCJA III: INFORMACJE O CHARAKTERZE PRAWNYM, EKONOMICZNYM, FINANSOWYM I TECHNICZNYM</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III.2) ZALICZKI</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III.3) WARUNKI UDZIAŁU W POSTĘPOWANIU ORAZ OPIS SPOSOBU DOKONYWANIA OCENY SPEŁNIANIA TYCH WARUNKÓW</w:t>
      </w:r>
    </w:p>
    <w:p w:rsidR="00A9595D" w:rsidRPr="00A9595D" w:rsidRDefault="00A9595D" w:rsidP="00A9595D">
      <w:pPr>
        <w:numPr>
          <w:ilvl w:val="0"/>
          <w:numId w:val="3"/>
        </w:num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 3.1) Uprawnienia do wykonywania określonej działalności lub czynności, jeżeli przepisy prawa nakładają obowiązek ich posiadania</w:t>
      </w:r>
    </w:p>
    <w:p w:rsidR="00A9595D" w:rsidRPr="00A9595D" w:rsidRDefault="00A9595D" w:rsidP="00A9595D">
      <w:p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Opis sposobu dokonywania oceny spełniania tego warunku</w:t>
      </w:r>
    </w:p>
    <w:p w:rsidR="00A9595D" w:rsidRPr="00A9595D" w:rsidRDefault="00A9595D" w:rsidP="00A9595D">
      <w:pPr>
        <w:numPr>
          <w:ilvl w:val="1"/>
          <w:numId w:val="3"/>
        </w:numPr>
        <w:spacing w:after="0" w:line="400" w:lineRule="atLeast"/>
        <w:ind w:left="1125"/>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Zamawiający nie precyzuje żadnych wymagań, których spełnienie Wykonawca zobowiązany jest wykazać w sposób szczególny</w:t>
      </w:r>
    </w:p>
    <w:p w:rsidR="00A9595D" w:rsidRPr="00A9595D" w:rsidRDefault="00A9595D" w:rsidP="00A9595D">
      <w:pPr>
        <w:numPr>
          <w:ilvl w:val="0"/>
          <w:numId w:val="3"/>
        </w:num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III.3.2) Wiedza i doświadczenie</w:t>
      </w:r>
    </w:p>
    <w:p w:rsidR="00A9595D" w:rsidRPr="00A9595D" w:rsidRDefault="00A9595D" w:rsidP="00A9595D">
      <w:p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Opis sposobu dokonywania oceny spełniania tego warunku</w:t>
      </w:r>
    </w:p>
    <w:p w:rsidR="00A9595D" w:rsidRPr="00A9595D" w:rsidRDefault="00A9595D" w:rsidP="00A9595D">
      <w:pPr>
        <w:numPr>
          <w:ilvl w:val="1"/>
          <w:numId w:val="3"/>
        </w:numPr>
        <w:spacing w:after="0" w:line="400" w:lineRule="atLeast"/>
        <w:ind w:left="1125"/>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Wykonawca wykaże, że w okresie ostatnich pięciu lat, a jeżeli okres działalności jest krótszy to w tym okresie, wykonał co najmniej 1 robotę budowlaną polegającą na wykonaniu parkingu z kostki brukowej betonowej o wartości 110 000,00 zł brutto oraz załączy dowody potwierdzające, że roboty te zostały wykonane w sposób należyty oraz wskazujących czy zostały wykonane zgodnie z zasadami sztuki budowlanej i prawidłowo ukończone</w:t>
      </w:r>
    </w:p>
    <w:p w:rsidR="00A9595D" w:rsidRPr="00A9595D" w:rsidRDefault="00A9595D" w:rsidP="00A9595D">
      <w:pPr>
        <w:numPr>
          <w:ilvl w:val="0"/>
          <w:numId w:val="3"/>
        </w:num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III.3.3) Potencjał techniczny</w:t>
      </w:r>
    </w:p>
    <w:p w:rsidR="00A9595D" w:rsidRPr="00A9595D" w:rsidRDefault="00A9595D" w:rsidP="00A9595D">
      <w:p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Opis sposobu dokonywania oceny spełniania tego warunku</w:t>
      </w:r>
    </w:p>
    <w:p w:rsidR="00A9595D" w:rsidRPr="00A9595D" w:rsidRDefault="00A9595D" w:rsidP="00A9595D">
      <w:pPr>
        <w:numPr>
          <w:ilvl w:val="1"/>
          <w:numId w:val="3"/>
        </w:numPr>
        <w:spacing w:after="0" w:line="400" w:lineRule="atLeast"/>
        <w:ind w:left="1125"/>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lastRenderedPageBreak/>
        <w:t>Zamawiający nie precyzuje żadnych wymagań, których spełnienie Wykonawca zobowiązany jest wykazać w sposób szczególny</w:t>
      </w:r>
    </w:p>
    <w:p w:rsidR="00A9595D" w:rsidRPr="00A9595D" w:rsidRDefault="00A9595D" w:rsidP="00A9595D">
      <w:pPr>
        <w:numPr>
          <w:ilvl w:val="0"/>
          <w:numId w:val="3"/>
        </w:num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III.3.4) Osoby zdolne do wykonania zamówienia</w:t>
      </w:r>
    </w:p>
    <w:p w:rsidR="00A9595D" w:rsidRPr="00A9595D" w:rsidRDefault="00A9595D" w:rsidP="00A9595D">
      <w:p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Opis sposobu dokonywania oceny spełniania tego warunku</w:t>
      </w:r>
    </w:p>
    <w:p w:rsidR="00A9595D" w:rsidRPr="00A9595D" w:rsidRDefault="00A9595D" w:rsidP="00A9595D">
      <w:pPr>
        <w:numPr>
          <w:ilvl w:val="1"/>
          <w:numId w:val="3"/>
        </w:numPr>
        <w:spacing w:after="0" w:line="400" w:lineRule="atLeast"/>
        <w:ind w:left="1125"/>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Wykonawca wykaże, że dysponuje osobami posiadającymi uprawnienia budowlane do kierowania robotami budowlanymi w specjalności drogowej, bądź też odpowiadające im uprawnienia wydane na podstawie wcześniej obowiązujących przepisów.</w:t>
      </w:r>
    </w:p>
    <w:p w:rsidR="00A9595D" w:rsidRPr="00A9595D" w:rsidRDefault="00A9595D" w:rsidP="00A9595D">
      <w:pPr>
        <w:numPr>
          <w:ilvl w:val="0"/>
          <w:numId w:val="3"/>
        </w:num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III.3.5) Sytuacja ekonomiczna i finansowa</w:t>
      </w:r>
    </w:p>
    <w:p w:rsidR="00A9595D" w:rsidRPr="00A9595D" w:rsidRDefault="00A9595D" w:rsidP="00A9595D">
      <w:pPr>
        <w:spacing w:after="0" w:line="400" w:lineRule="atLeast"/>
        <w:ind w:left="67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Opis sposobu dokonywania oceny spełniania tego warunku</w:t>
      </w:r>
    </w:p>
    <w:p w:rsidR="00A9595D" w:rsidRPr="00A9595D" w:rsidRDefault="00A9595D" w:rsidP="00A9595D">
      <w:pPr>
        <w:numPr>
          <w:ilvl w:val="1"/>
          <w:numId w:val="3"/>
        </w:numPr>
        <w:spacing w:after="0" w:line="400" w:lineRule="atLeast"/>
        <w:ind w:left="1125"/>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Zamawiający nie precyzuje żadnych wymagań, których spełnienie Wykonawca zobowiązany jest wykazać w sposób szczególny</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A9595D" w:rsidRPr="00A9595D" w:rsidRDefault="00A9595D" w:rsidP="00A9595D">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9595D" w:rsidRPr="00A9595D" w:rsidRDefault="00A9595D" w:rsidP="00A9595D">
      <w:pPr>
        <w:numPr>
          <w:ilvl w:val="0"/>
          <w:numId w:val="4"/>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III.4.2) W zakresie potwierdzenia niepodlegania wykluczeniu na podstawie art. 24 ust. 1 ustawy, należy przedłożyć:</w:t>
      </w:r>
    </w:p>
    <w:p w:rsidR="00A9595D" w:rsidRPr="00A9595D" w:rsidRDefault="00A9595D" w:rsidP="00A9595D">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lastRenderedPageBreak/>
        <w:t>oświadczenie o braku podstaw do wykluczenia;</w:t>
      </w:r>
    </w:p>
    <w:p w:rsidR="00A9595D" w:rsidRPr="00A9595D" w:rsidRDefault="00A9595D" w:rsidP="00A9595D">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9595D" w:rsidRPr="00A9595D" w:rsidRDefault="00A9595D" w:rsidP="00A9595D">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A9595D" w:rsidRPr="00A9595D" w:rsidRDefault="00A9595D" w:rsidP="00A9595D">
      <w:pPr>
        <w:numPr>
          <w:ilvl w:val="0"/>
          <w:numId w:val="5"/>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A9595D" w:rsidRPr="00A9595D" w:rsidRDefault="00A9595D" w:rsidP="00A9595D">
      <w:pPr>
        <w:spacing w:after="0" w:line="400" w:lineRule="atLeast"/>
        <w:ind w:left="225"/>
        <w:rPr>
          <w:rFonts w:ascii="Arial" w:eastAsia="Times New Roman" w:hAnsi="Arial" w:cs="Arial"/>
          <w:b/>
          <w:bCs/>
          <w:color w:val="000000"/>
          <w:sz w:val="20"/>
          <w:szCs w:val="20"/>
          <w:lang w:eastAsia="pl-PL"/>
        </w:rPr>
      </w:pPr>
      <w:r w:rsidRPr="00A9595D">
        <w:rPr>
          <w:rFonts w:ascii="Arial" w:eastAsia="Times New Roman" w:hAnsi="Arial" w:cs="Arial"/>
          <w:b/>
          <w:bCs/>
          <w:color w:val="000000"/>
          <w:sz w:val="20"/>
          <w:szCs w:val="20"/>
          <w:lang w:eastAsia="pl-PL"/>
        </w:rPr>
        <w:t>III.4.3) Dokumenty podmiotów zagranicznych</w:t>
      </w:r>
    </w:p>
    <w:p w:rsidR="00A9595D" w:rsidRPr="00A9595D" w:rsidRDefault="00A9595D" w:rsidP="00A9595D">
      <w:pPr>
        <w:spacing w:after="0" w:line="400" w:lineRule="atLeast"/>
        <w:ind w:left="225"/>
        <w:rPr>
          <w:rFonts w:ascii="Arial" w:eastAsia="Times New Roman" w:hAnsi="Arial" w:cs="Arial"/>
          <w:b/>
          <w:bCs/>
          <w:color w:val="000000"/>
          <w:sz w:val="20"/>
          <w:szCs w:val="20"/>
          <w:lang w:eastAsia="pl-PL"/>
        </w:rPr>
      </w:pPr>
      <w:r w:rsidRPr="00A9595D">
        <w:rPr>
          <w:rFonts w:ascii="Arial" w:eastAsia="Times New Roman" w:hAnsi="Arial" w:cs="Arial"/>
          <w:b/>
          <w:bCs/>
          <w:color w:val="000000"/>
          <w:sz w:val="20"/>
          <w:szCs w:val="20"/>
          <w:lang w:eastAsia="pl-PL"/>
        </w:rPr>
        <w:t>Jeżeli wykonawca ma siedzibę lub miejsce zamieszkania poza terytorium Rzeczypospolitej Polskiej, przedkłada:</w:t>
      </w:r>
    </w:p>
    <w:p w:rsidR="00A9595D" w:rsidRPr="00A9595D" w:rsidRDefault="00A9595D" w:rsidP="00A9595D">
      <w:pPr>
        <w:spacing w:after="0" w:line="400" w:lineRule="atLeast"/>
        <w:ind w:left="225"/>
        <w:rPr>
          <w:rFonts w:ascii="Arial" w:eastAsia="Times New Roman" w:hAnsi="Arial" w:cs="Arial"/>
          <w:b/>
          <w:bCs/>
          <w:color w:val="000000"/>
          <w:sz w:val="20"/>
          <w:szCs w:val="20"/>
          <w:lang w:eastAsia="pl-PL"/>
        </w:rPr>
      </w:pPr>
      <w:r w:rsidRPr="00A9595D">
        <w:rPr>
          <w:rFonts w:ascii="Arial" w:eastAsia="Times New Roman" w:hAnsi="Arial" w:cs="Arial"/>
          <w:b/>
          <w:bCs/>
          <w:color w:val="000000"/>
          <w:sz w:val="20"/>
          <w:szCs w:val="20"/>
          <w:lang w:eastAsia="pl-PL"/>
        </w:rPr>
        <w:t>III.4.3.1) dokument wystawiony w kraju, w którym ma siedzibę lub miejsce zamieszkania potwierdzający, że:</w:t>
      </w:r>
    </w:p>
    <w:p w:rsidR="00A9595D" w:rsidRPr="00A9595D" w:rsidRDefault="00A9595D" w:rsidP="00A9595D">
      <w:pPr>
        <w:numPr>
          <w:ilvl w:val="0"/>
          <w:numId w:val="6"/>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A9595D" w:rsidRPr="00A9595D" w:rsidRDefault="00A9595D" w:rsidP="00A9595D">
      <w:pPr>
        <w:numPr>
          <w:ilvl w:val="0"/>
          <w:numId w:val="6"/>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A9595D" w:rsidRPr="00A9595D" w:rsidRDefault="00A9595D" w:rsidP="00A9595D">
      <w:pPr>
        <w:spacing w:after="0" w:line="400" w:lineRule="atLeast"/>
        <w:ind w:left="225"/>
        <w:rPr>
          <w:rFonts w:ascii="Arial" w:eastAsia="Times New Roman" w:hAnsi="Arial" w:cs="Arial"/>
          <w:b/>
          <w:bCs/>
          <w:color w:val="000000"/>
          <w:sz w:val="20"/>
          <w:szCs w:val="20"/>
          <w:lang w:eastAsia="pl-PL"/>
        </w:rPr>
      </w:pPr>
      <w:r w:rsidRPr="00A9595D">
        <w:rPr>
          <w:rFonts w:ascii="Arial" w:eastAsia="Times New Roman" w:hAnsi="Arial" w:cs="Arial"/>
          <w:b/>
          <w:bCs/>
          <w:color w:val="000000"/>
          <w:sz w:val="20"/>
          <w:szCs w:val="20"/>
          <w:lang w:eastAsia="pl-PL"/>
        </w:rPr>
        <w:lastRenderedPageBreak/>
        <w:t>III.4.4) Dokumenty dotyczące przynależności do tej samej grupy kapitałowej</w:t>
      </w:r>
    </w:p>
    <w:p w:rsidR="00A9595D" w:rsidRPr="00A9595D" w:rsidRDefault="00A9595D" w:rsidP="00A9595D">
      <w:pPr>
        <w:numPr>
          <w:ilvl w:val="0"/>
          <w:numId w:val="7"/>
        </w:numPr>
        <w:spacing w:before="100" w:beforeAutospacing="1" w:after="180" w:line="400" w:lineRule="atLeast"/>
        <w:ind w:right="300"/>
        <w:jc w:val="both"/>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A9595D" w:rsidRPr="00A9595D" w:rsidRDefault="00A9595D" w:rsidP="00A9595D">
      <w:pPr>
        <w:spacing w:before="375" w:after="225" w:line="400" w:lineRule="atLeast"/>
        <w:rPr>
          <w:rFonts w:ascii="Arial" w:eastAsia="Times New Roman" w:hAnsi="Arial" w:cs="Arial"/>
          <w:b/>
          <w:bCs/>
          <w:color w:val="000000"/>
          <w:szCs w:val="24"/>
          <w:u w:val="single"/>
          <w:lang w:eastAsia="pl-PL"/>
        </w:rPr>
      </w:pPr>
      <w:r w:rsidRPr="00A9595D">
        <w:rPr>
          <w:rFonts w:ascii="Arial" w:eastAsia="Times New Roman" w:hAnsi="Arial" w:cs="Arial"/>
          <w:b/>
          <w:bCs/>
          <w:color w:val="000000"/>
          <w:szCs w:val="24"/>
          <w:u w:val="single"/>
          <w:lang w:eastAsia="pl-PL"/>
        </w:rPr>
        <w:t>SEKCJA IV: PROCEDURA</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IV.1) TRYB UDZIELENIA ZAMÓWIENIA</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IV.1.1) Tryb udzielenia zamówienia:</w:t>
      </w:r>
      <w:r w:rsidRPr="00A9595D">
        <w:rPr>
          <w:rFonts w:ascii="Arial" w:eastAsia="Times New Roman" w:hAnsi="Arial" w:cs="Arial"/>
          <w:color w:val="000000"/>
          <w:sz w:val="20"/>
          <w:szCs w:val="20"/>
          <w:lang w:eastAsia="pl-PL"/>
        </w:rPr>
        <w:t> przetarg nieograniczony.</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IV.2) KRYTERIA OCENY OFERT</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IV.2.1) Kryteria oceny ofert: </w:t>
      </w:r>
      <w:r w:rsidRPr="00A9595D">
        <w:rPr>
          <w:rFonts w:ascii="Arial" w:eastAsia="Times New Roman" w:hAnsi="Arial" w:cs="Arial"/>
          <w:color w:val="000000"/>
          <w:sz w:val="20"/>
          <w:szCs w:val="20"/>
          <w:lang w:eastAsia="pl-PL"/>
        </w:rPr>
        <w:t>cena oraz inne kryteria związane z przedmiotem zamówienia:</w:t>
      </w:r>
    </w:p>
    <w:p w:rsidR="00A9595D" w:rsidRPr="00A9595D" w:rsidRDefault="00A9595D" w:rsidP="00A9595D">
      <w:pPr>
        <w:numPr>
          <w:ilvl w:val="0"/>
          <w:numId w:val="8"/>
        </w:numPr>
        <w:spacing w:before="100" w:beforeAutospacing="1" w:after="100" w:afterAutospacing="1" w:line="400" w:lineRule="atLeast"/>
        <w:ind w:left="450"/>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1 - Cena - 90</w:t>
      </w:r>
    </w:p>
    <w:p w:rsidR="00A9595D" w:rsidRPr="00A9595D" w:rsidRDefault="00A9595D" w:rsidP="00A9595D">
      <w:pPr>
        <w:numPr>
          <w:ilvl w:val="0"/>
          <w:numId w:val="8"/>
        </w:numPr>
        <w:spacing w:before="100" w:beforeAutospacing="1" w:after="100" w:afterAutospacing="1" w:line="400" w:lineRule="atLeast"/>
        <w:ind w:left="450"/>
        <w:rPr>
          <w:rFonts w:ascii="Arial" w:eastAsia="Times New Roman" w:hAnsi="Arial" w:cs="Arial"/>
          <w:color w:val="000000"/>
          <w:sz w:val="20"/>
          <w:szCs w:val="20"/>
          <w:lang w:eastAsia="pl-PL"/>
        </w:rPr>
      </w:pPr>
      <w:r w:rsidRPr="00A9595D">
        <w:rPr>
          <w:rFonts w:ascii="Arial" w:eastAsia="Times New Roman" w:hAnsi="Arial" w:cs="Arial"/>
          <w:color w:val="000000"/>
          <w:sz w:val="20"/>
          <w:szCs w:val="20"/>
          <w:lang w:eastAsia="pl-PL"/>
        </w:rPr>
        <w:t>2 - termin wykonania zamówienia - 10</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A9595D" w:rsidRPr="00A9595D" w:rsidTr="00A9595D">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A9595D" w:rsidRPr="00A9595D" w:rsidRDefault="00A9595D" w:rsidP="00A9595D">
            <w:pPr>
              <w:spacing w:after="0" w:line="240" w:lineRule="auto"/>
              <w:jc w:val="center"/>
              <w:rPr>
                <w:rFonts w:ascii="Verdana" w:eastAsia="Times New Roman" w:hAnsi="Verdana" w:cs="Times New Roman"/>
                <w:color w:val="000000"/>
                <w:sz w:val="17"/>
                <w:szCs w:val="17"/>
                <w:lang w:eastAsia="pl-PL"/>
              </w:rPr>
            </w:pPr>
            <w:r w:rsidRPr="00A9595D">
              <w:rPr>
                <w:rFonts w:ascii="Verdana" w:eastAsia="Times New Roman" w:hAnsi="Verdana" w:cs="Times New Roman"/>
                <w:b/>
                <w:bCs/>
                <w:color w:val="000000"/>
                <w:sz w:val="17"/>
                <w:szCs w:val="17"/>
                <w:lang w:eastAsia="pl-PL"/>
              </w:rPr>
              <w:t> </w:t>
            </w:r>
          </w:p>
        </w:tc>
        <w:tc>
          <w:tcPr>
            <w:tcW w:w="0" w:type="auto"/>
            <w:vAlign w:val="center"/>
            <w:hideMark/>
          </w:tcPr>
          <w:p w:rsidR="00A9595D" w:rsidRPr="00A9595D" w:rsidRDefault="00A9595D" w:rsidP="00A9595D">
            <w:pPr>
              <w:spacing w:after="0" w:line="240" w:lineRule="auto"/>
              <w:rPr>
                <w:rFonts w:ascii="Verdana" w:eastAsia="Times New Roman" w:hAnsi="Verdana" w:cs="Times New Roman"/>
                <w:color w:val="000000"/>
                <w:sz w:val="17"/>
                <w:szCs w:val="17"/>
                <w:lang w:eastAsia="pl-PL"/>
              </w:rPr>
            </w:pPr>
            <w:r w:rsidRPr="00A9595D">
              <w:rPr>
                <w:rFonts w:ascii="Verdana" w:eastAsia="Times New Roman" w:hAnsi="Verdana" w:cs="Times New Roman"/>
                <w:b/>
                <w:bCs/>
                <w:color w:val="000000"/>
                <w:sz w:val="17"/>
                <w:szCs w:val="17"/>
                <w:lang w:eastAsia="pl-PL"/>
              </w:rPr>
              <w:t>przeprowadzona będzie aukcja elektroniczna,</w:t>
            </w:r>
            <w:r w:rsidRPr="00A9595D">
              <w:rPr>
                <w:rFonts w:ascii="Verdana" w:eastAsia="Times New Roman" w:hAnsi="Verdana" w:cs="Times New Roman"/>
                <w:color w:val="000000"/>
                <w:sz w:val="17"/>
                <w:szCs w:val="17"/>
                <w:lang w:eastAsia="pl-PL"/>
              </w:rPr>
              <w:t> adres strony, na której będzie prowadzona:</w:t>
            </w:r>
          </w:p>
        </w:tc>
      </w:tr>
    </w:tbl>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IV.4) INFORMACJE ADMINISTRACYJNE</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IV.4.1)</w:t>
      </w:r>
      <w:r w:rsidRPr="00A9595D">
        <w:rPr>
          <w:rFonts w:ascii="Arial" w:eastAsia="Times New Roman" w:hAnsi="Arial" w:cs="Arial"/>
          <w:color w:val="000000"/>
          <w:sz w:val="20"/>
          <w:szCs w:val="20"/>
          <w:lang w:eastAsia="pl-PL"/>
        </w:rPr>
        <w:t> </w:t>
      </w:r>
      <w:r w:rsidRPr="00A9595D">
        <w:rPr>
          <w:rFonts w:ascii="Arial" w:eastAsia="Times New Roman" w:hAnsi="Arial" w:cs="Arial"/>
          <w:b/>
          <w:bCs/>
          <w:color w:val="000000"/>
          <w:sz w:val="20"/>
          <w:szCs w:val="20"/>
          <w:lang w:eastAsia="pl-PL"/>
        </w:rPr>
        <w:t>Adres strony internetowej, na której jest dostępna specyfikacja istotnych warunków zamówienia:</w:t>
      </w:r>
      <w:r w:rsidRPr="00A9595D">
        <w:rPr>
          <w:rFonts w:ascii="Arial" w:eastAsia="Times New Roman" w:hAnsi="Arial" w:cs="Arial"/>
          <w:color w:val="000000"/>
          <w:sz w:val="20"/>
          <w:szCs w:val="20"/>
          <w:lang w:eastAsia="pl-PL"/>
        </w:rPr>
        <w:t> www.wodr.konskowola.pl</w:t>
      </w:r>
      <w:r w:rsidRPr="00A9595D">
        <w:rPr>
          <w:rFonts w:ascii="Arial" w:eastAsia="Times New Roman" w:hAnsi="Arial" w:cs="Arial"/>
          <w:color w:val="000000"/>
          <w:sz w:val="20"/>
          <w:szCs w:val="20"/>
          <w:lang w:eastAsia="pl-PL"/>
        </w:rPr>
        <w:br/>
      </w:r>
      <w:r w:rsidRPr="00A9595D">
        <w:rPr>
          <w:rFonts w:ascii="Arial" w:eastAsia="Times New Roman" w:hAnsi="Arial" w:cs="Arial"/>
          <w:b/>
          <w:bCs/>
          <w:color w:val="000000"/>
          <w:sz w:val="20"/>
          <w:szCs w:val="20"/>
          <w:lang w:eastAsia="pl-PL"/>
        </w:rPr>
        <w:t>Specyfikację istotnych warunków zamówienia można uzyskać pod adresem:</w:t>
      </w:r>
      <w:r w:rsidRPr="00A9595D">
        <w:rPr>
          <w:rFonts w:ascii="Arial" w:eastAsia="Times New Roman" w:hAnsi="Arial" w:cs="Arial"/>
          <w:color w:val="000000"/>
          <w:sz w:val="20"/>
          <w:szCs w:val="20"/>
          <w:lang w:eastAsia="pl-PL"/>
        </w:rPr>
        <w:t> Lubelski Ośrodek Doradztwa Rolniczego w Końskowoli ul. Pożowska 8, 24-130 Końskowola.</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IV.4.4) Termin składania wniosków o dopuszczenie do udziału w postępowaniu lub ofert:</w:t>
      </w:r>
      <w:r w:rsidRPr="00A9595D">
        <w:rPr>
          <w:rFonts w:ascii="Arial" w:eastAsia="Times New Roman" w:hAnsi="Arial" w:cs="Arial"/>
          <w:color w:val="000000"/>
          <w:sz w:val="20"/>
          <w:szCs w:val="20"/>
          <w:lang w:eastAsia="pl-PL"/>
        </w:rPr>
        <w:t> 29.06.2016 godzina 09:30, miejsce: Lubelski Ośrodek Doradztwa Rolniczego w Końskowoli ul. Pożowska 8, 24-130 Końskowola - Sekretariat.</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IV.4.5) Termin związania ofertą:</w:t>
      </w:r>
      <w:r w:rsidRPr="00A9595D">
        <w:rPr>
          <w:rFonts w:ascii="Arial" w:eastAsia="Times New Roman" w:hAnsi="Arial" w:cs="Arial"/>
          <w:color w:val="000000"/>
          <w:sz w:val="20"/>
          <w:szCs w:val="20"/>
          <w:lang w:eastAsia="pl-PL"/>
        </w:rPr>
        <w:t> okres w dniach: 30 (od ostatecznego terminu składania ofert).</w:t>
      </w:r>
    </w:p>
    <w:p w:rsidR="00A9595D" w:rsidRPr="00A9595D" w:rsidRDefault="00A9595D" w:rsidP="00A9595D">
      <w:pPr>
        <w:spacing w:after="0" w:line="400" w:lineRule="atLeast"/>
        <w:ind w:left="225"/>
        <w:rPr>
          <w:rFonts w:ascii="Arial" w:eastAsia="Times New Roman" w:hAnsi="Arial" w:cs="Arial"/>
          <w:color w:val="000000"/>
          <w:sz w:val="20"/>
          <w:szCs w:val="20"/>
          <w:lang w:eastAsia="pl-PL"/>
        </w:rPr>
      </w:pPr>
      <w:r w:rsidRPr="00A9595D">
        <w:rPr>
          <w:rFonts w:ascii="Arial" w:eastAsia="Times New Roman" w:hAnsi="Arial" w:cs="Arial"/>
          <w:b/>
          <w:bCs/>
          <w:color w:val="000000"/>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w:t>
      </w:r>
      <w:proofErr w:type="spellStart"/>
      <w:r w:rsidRPr="00A9595D">
        <w:rPr>
          <w:rFonts w:ascii="Arial" w:eastAsia="Times New Roman" w:hAnsi="Arial" w:cs="Arial"/>
          <w:b/>
          <w:bCs/>
          <w:color w:val="000000"/>
          <w:sz w:val="20"/>
          <w:szCs w:val="20"/>
          <w:lang w:eastAsia="pl-PL"/>
        </w:rPr>
        <w:t>zamówienia:</w:t>
      </w:r>
      <w:r w:rsidRPr="00A9595D">
        <w:rPr>
          <w:rFonts w:ascii="Arial" w:eastAsia="Times New Roman" w:hAnsi="Arial" w:cs="Arial"/>
          <w:color w:val="000000"/>
          <w:sz w:val="20"/>
          <w:szCs w:val="20"/>
          <w:lang w:eastAsia="pl-PL"/>
        </w:rPr>
        <w:t>nie</w:t>
      </w:r>
      <w:proofErr w:type="spellEnd"/>
    </w:p>
    <w:p w:rsidR="00A9595D" w:rsidRPr="00A9595D" w:rsidRDefault="00A9595D" w:rsidP="00A9595D">
      <w:pPr>
        <w:spacing w:after="0" w:line="240" w:lineRule="auto"/>
        <w:rPr>
          <w:rFonts w:eastAsia="Times New Roman" w:cs="Times New Roman"/>
          <w:szCs w:val="24"/>
          <w:lang w:eastAsia="pl-PL"/>
        </w:rPr>
      </w:pPr>
    </w:p>
    <w:p w:rsidR="00D1153B" w:rsidRDefault="00D1153B">
      <w:bookmarkStart w:id="0" w:name="_GoBack"/>
      <w:bookmarkEnd w:id="0"/>
    </w:p>
    <w:sectPr w:rsidR="00D11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89D"/>
    <w:multiLevelType w:val="multilevel"/>
    <w:tmpl w:val="5B7E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B6545"/>
    <w:multiLevelType w:val="multilevel"/>
    <w:tmpl w:val="9930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C80E1B"/>
    <w:multiLevelType w:val="multilevel"/>
    <w:tmpl w:val="B26E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630744"/>
    <w:multiLevelType w:val="multilevel"/>
    <w:tmpl w:val="DBCC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DC57FF"/>
    <w:multiLevelType w:val="multilevel"/>
    <w:tmpl w:val="466A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256F28"/>
    <w:multiLevelType w:val="multilevel"/>
    <w:tmpl w:val="5DC83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353F6"/>
    <w:multiLevelType w:val="multilevel"/>
    <w:tmpl w:val="BD0E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E49E2"/>
    <w:multiLevelType w:val="multilevel"/>
    <w:tmpl w:val="48F8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5D"/>
    <w:rsid w:val="00A9595D"/>
    <w:rsid w:val="00D11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2F18C-4997-402E-8F43-BB3F51BB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A9595D"/>
  </w:style>
  <w:style w:type="character" w:styleId="Hipercze">
    <w:name w:val="Hyperlink"/>
    <w:basedOn w:val="Domylnaczcionkaakapitu"/>
    <w:uiPriority w:val="99"/>
    <w:semiHidden/>
    <w:unhideWhenUsed/>
    <w:rsid w:val="00A9595D"/>
    <w:rPr>
      <w:color w:val="0000FF"/>
      <w:u w:val="single"/>
    </w:rPr>
  </w:style>
  <w:style w:type="paragraph" w:styleId="NormalnyWeb">
    <w:name w:val="Normal (Web)"/>
    <w:basedOn w:val="Normalny"/>
    <w:uiPriority w:val="99"/>
    <w:unhideWhenUsed/>
    <w:rsid w:val="00A9595D"/>
    <w:pPr>
      <w:spacing w:before="100" w:beforeAutospacing="1" w:after="100" w:afterAutospacing="1" w:line="240" w:lineRule="auto"/>
    </w:pPr>
    <w:rPr>
      <w:rFonts w:eastAsia="Times New Roman" w:cs="Times New Roman"/>
      <w:szCs w:val="24"/>
      <w:lang w:eastAsia="pl-PL"/>
    </w:rPr>
  </w:style>
  <w:style w:type="paragraph" w:customStyle="1" w:styleId="khheader">
    <w:name w:val="kh_header"/>
    <w:basedOn w:val="Normalny"/>
    <w:rsid w:val="00A9595D"/>
    <w:pPr>
      <w:spacing w:before="100" w:beforeAutospacing="1" w:after="100" w:afterAutospacing="1" w:line="240" w:lineRule="auto"/>
    </w:pPr>
    <w:rPr>
      <w:rFonts w:eastAsia="Times New Roman" w:cs="Times New Roman"/>
      <w:szCs w:val="24"/>
      <w:lang w:eastAsia="pl-PL"/>
    </w:rPr>
  </w:style>
  <w:style w:type="character" w:customStyle="1" w:styleId="apple-converted-space">
    <w:name w:val="apple-converted-space"/>
    <w:basedOn w:val="Domylnaczcionkaakapitu"/>
    <w:rsid w:val="00A9595D"/>
  </w:style>
  <w:style w:type="paragraph" w:customStyle="1" w:styleId="khtitle">
    <w:name w:val="kh_title"/>
    <w:basedOn w:val="Normalny"/>
    <w:rsid w:val="00A9595D"/>
    <w:pPr>
      <w:spacing w:before="100" w:beforeAutospacing="1" w:after="100" w:afterAutospacing="1" w:line="240" w:lineRule="auto"/>
    </w:pPr>
    <w:rPr>
      <w:rFonts w:eastAsia="Times New Roman" w:cs="Times New Roman"/>
      <w:szCs w:val="24"/>
      <w:lang w:eastAsia="pl-PL"/>
    </w:rPr>
  </w:style>
  <w:style w:type="paragraph" w:customStyle="1" w:styleId="bold">
    <w:name w:val="bold"/>
    <w:basedOn w:val="Normalny"/>
    <w:rsid w:val="00A9595D"/>
    <w:pPr>
      <w:spacing w:before="100" w:beforeAutospacing="1" w:after="100" w:afterAutospacing="1" w:line="240" w:lineRule="auto"/>
    </w:pPr>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828583">
      <w:bodyDiv w:val="1"/>
      <w:marLeft w:val="0"/>
      <w:marRight w:val="0"/>
      <w:marTop w:val="0"/>
      <w:marBottom w:val="0"/>
      <w:divBdr>
        <w:top w:val="none" w:sz="0" w:space="0" w:color="auto"/>
        <w:left w:val="none" w:sz="0" w:space="0" w:color="auto"/>
        <w:bottom w:val="none" w:sz="0" w:space="0" w:color="auto"/>
        <w:right w:val="none" w:sz="0" w:space="0" w:color="auto"/>
      </w:divBdr>
      <w:divsChild>
        <w:div w:id="59987528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odr.konskowol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18854</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 4910864</dc:creator>
  <cp:keywords/>
  <dc:description/>
  <cp:lastModifiedBy>dz 4910864</cp:lastModifiedBy>
  <cp:revision>1</cp:revision>
  <dcterms:created xsi:type="dcterms:W3CDTF">2016-06-14T12:50:00Z</dcterms:created>
  <dcterms:modified xsi:type="dcterms:W3CDTF">2016-06-14T12:50:00Z</dcterms:modified>
</cp:coreProperties>
</file>